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CFCA" w14:textId="27D667E9" w:rsidR="00BA10D2" w:rsidRPr="00BA10D2" w:rsidRDefault="00BA10D2" w:rsidP="00BA10D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BA10D2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Wiadomości teoretyczne przydatne do realizacji zadań ćwiczeniowych</w:t>
      </w:r>
    </w:p>
    <w:p w14:paraId="609D731C" w14:textId="77777777" w:rsidR="00BA10D2" w:rsidRPr="00BA10D2" w:rsidRDefault="00BA10D2" w:rsidP="003B4C3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</w:pPr>
    </w:p>
    <w:p w14:paraId="5AA8D5DC" w14:textId="38BA5D63" w:rsidR="003B4C31" w:rsidRPr="00BA10D2" w:rsidRDefault="003B4C31" w:rsidP="003B4C3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</w:pPr>
      <w:r w:rsidRPr="00BA10D2">
        <w:rPr>
          <w:rFonts w:ascii="Arial" w:eastAsia="Times New Roman" w:hAnsi="Arial" w:cs="Arial"/>
          <w:b/>
          <w:color w:val="0A0A0A"/>
          <w:sz w:val="24"/>
          <w:szCs w:val="24"/>
          <w:lang w:eastAsia="pl-PL"/>
        </w:rPr>
        <w:t>Ćwiczenie 1</w:t>
      </w:r>
    </w:p>
    <w:p w14:paraId="7B9DDEC4" w14:textId="1E1D072C" w:rsidR="003B4C31" w:rsidRPr="003B4C31" w:rsidRDefault="003B4C31" w:rsidP="003B4C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Organizacja to pojęcie wieloznaczne, odnoszące się zarówno do grupy ludzi współpracujących dla osiągnięcia celu, jak i do procesu porządkowania zasobów. W ujęciu funkcjonalnym jest to sposób funkcjonowania instytucji, a w strukturalnym – jej budowa. </w:t>
      </w:r>
    </w:p>
    <w:p w14:paraId="7EB6D814" w14:textId="77777777" w:rsidR="003B4C31" w:rsidRPr="003B4C31" w:rsidRDefault="003B4C31" w:rsidP="003B4C3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28"/>
          <w:szCs w:val="33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01D35"/>
          <w:sz w:val="28"/>
          <w:szCs w:val="33"/>
          <w:lang w:eastAsia="pl-PL"/>
        </w:rPr>
        <w:t>Definicja Organizacji</w:t>
      </w:r>
    </w:p>
    <w:p w14:paraId="478C8627" w14:textId="77777777" w:rsidR="003B4C31" w:rsidRPr="003B4C31" w:rsidRDefault="003B4C31" w:rsidP="003B4C3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Jako jednostka (podmiot):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Grupa ludzi współpracujących ze sobą, posiadająca określoną strukturę, cel i zasoby (np. firma, fundacja, stowarzyszenie).</w:t>
      </w:r>
    </w:p>
    <w:p w14:paraId="75036EFD" w14:textId="77777777" w:rsidR="003B4C31" w:rsidRPr="003B4C31" w:rsidRDefault="003B4C31" w:rsidP="003B4C3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Jako proces (organizowanie):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Funkcja zarządzania polegająca na synchronizacji zasobów ludzkich, materialnych, finansowych i informacyjnych w celu osiągnięcia zaplanowanych wyników.</w:t>
      </w:r>
    </w:p>
    <w:p w14:paraId="1FC5E489" w14:textId="77777777" w:rsidR="003B4C31" w:rsidRPr="003B4C31" w:rsidRDefault="003B4C31" w:rsidP="003B4C3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W ujęciu strukturalnym: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Uporządkowany układ elementów (komórek, stanowisk) i relacji między nimi. </w:t>
      </w:r>
    </w:p>
    <w:p w14:paraId="0F8A13F0" w14:textId="77777777" w:rsidR="003B4C31" w:rsidRPr="003B4C31" w:rsidRDefault="003B4C31" w:rsidP="003B4C3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sz w:val="28"/>
          <w:szCs w:val="33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01D35"/>
          <w:sz w:val="28"/>
          <w:szCs w:val="33"/>
          <w:lang w:eastAsia="pl-PL"/>
        </w:rPr>
        <w:t>Formy Organizacyjne</w:t>
      </w:r>
    </w:p>
    <w:p w14:paraId="3F2B93E9" w14:textId="77777777" w:rsidR="003B4C31" w:rsidRPr="003B4C31" w:rsidRDefault="003B4C31" w:rsidP="003B4C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Formy organizacyjne można klasyfikować na podstawie struktury zarządzania, prawnych aspektów działalności lub organizacji produkcji.</w:t>
      </w:r>
    </w:p>
    <w:p w14:paraId="05D6348E" w14:textId="77777777" w:rsidR="003B4C31" w:rsidRPr="003B4C31" w:rsidRDefault="003B4C31" w:rsidP="003B4C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1. Typy struktur organizacyjnych (sposób zarządzania):</w:t>
      </w:r>
    </w:p>
    <w:p w14:paraId="05AAD613" w14:textId="77777777" w:rsidR="003B4C31" w:rsidRPr="003B4C31" w:rsidRDefault="003B4C31" w:rsidP="003B4C3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Struktura liniowa: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Jasna hierarchia, krótki łańcuch dowodzenia, bezpośrednia podległość.</w:t>
      </w:r>
    </w:p>
    <w:p w14:paraId="05E34A02" w14:textId="77777777" w:rsidR="003B4C31" w:rsidRPr="003B4C31" w:rsidRDefault="003B4C31" w:rsidP="003B4C3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Struktura funkcjonalna: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Podział na specjalistyczne działy (np. marketing, finanse), wysoka specjalizacja.</w:t>
      </w:r>
    </w:p>
    <w:p w14:paraId="7B9ADD8E" w14:textId="77777777" w:rsidR="003B4C31" w:rsidRPr="003B4C31" w:rsidRDefault="003B4C31" w:rsidP="003B4C3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Struktura macierzowa: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Łączy cechy funkcjonalnej i projektowej – pracownicy podlegają jednocześnie kierownikowi działu i kierownikowi projektu.</w:t>
      </w:r>
    </w:p>
    <w:p w14:paraId="7F327E94" w14:textId="77777777" w:rsidR="003B4C31" w:rsidRPr="003B4C31" w:rsidRDefault="003B4C31" w:rsidP="003B4C3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Struktura płaska: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Ograniczona liczba szczebli zarządzania, większa autonomia pracowników. </w:t>
      </w:r>
    </w:p>
    <w:p w14:paraId="554CDA1E" w14:textId="77777777" w:rsidR="003B4C31" w:rsidRPr="003B4C31" w:rsidRDefault="003B4C31" w:rsidP="003B4C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8"/>
          <w:szCs w:val="24"/>
          <w:lang w:eastAsia="pl-PL"/>
        </w:rPr>
        <w:t>2. Formy organizacyjno-prawne (w Polsce):</w:t>
      </w:r>
    </w:p>
    <w:p w14:paraId="00589E26" w14:textId="77777777" w:rsidR="003B4C31" w:rsidRPr="003B4C31" w:rsidRDefault="003B4C31" w:rsidP="003B4C3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Jednoosobowa działalność gospodarcza: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Własność jednej osoby.</w:t>
      </w:r>
    </w:p>
    <w:p w14:paraId="62B7C4D6" w14:textId="77777777" w:rsidR="003B4C31" w:rsidRPr="003B4C31" w:rsidRDefault="003B4C31" w:rsidP="003B4C3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Spółki cywilne i handlowe: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Spółki osobowe (np. jawna) lub kapitałowe (np. z o.o., akcyjna).</w:t>
      </w:r>
    </w:p>
    <w:p w14:paraId="3F0725F4" w14:textId="77777777" w:rsidR="003B4C31" w:rsidRPr="003B4C31" w:rsidRDefault="003B4C31" w:rsidP="003B4C3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Stowarzyszenia i fundacje: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Organizacje non-profit. </w:t>
      </w:r>
    </w:p>
    <w:p w14:paraId="7C925741" w14:textId="797677FC" w:rsidR="003B4C31" w:rsidRPr="003B4C31" w:rsidRDefault="003B4C31" w:rsidP="003B4C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4"/>
          <w:lang w:eastAsia="pl-PL"/>
        </w:rPr>
      </w:pPr>
      <w:r w:rsidRPr="00BA10D2">
        <w:rPr>
          <w:rFonts w:ascii="Arial" w:eastAsia="Times New Roman" w:hAnsi="Arial" w:cs="Arial"/>
          <w:b/>
          <w:bCs/>
          <w:color w:val="0A0A0A"/>
          <w:sz w:val="28"/>
          <w:szCs w:val="24"/>
          <w:lang w:eastAsia="pl-PL"/>
        </w:rPr>
        <w:t>3</w:t>
      </w:r>
      <w:r w:rsidRPr="003B4C31">
        <w:rPr>
          <w:rFonts w:ascii="Arial" w:eastAsia="Times New Roman" w:hAnsi="Arial" w:cs="Arial"/>
          <w:b/>
          <w:bCs/>
          <w:color w:val="0A0A0A"/>
          <w:sz w:val="28"/>
          <w:szCs w:val="24"/>
          <w:lang w:eastAsia="pl-PL"/>
        </w:rPr>
        <w:t>. Organizacja ze względu na centralizację:</w:t>
      </w:r>
    </w:p>
    <w:p w14:paraId="152A55E5" w14:textId="77777777" w:rsidR="003B4C31" w:rsidRPr="003B4C31" w:rsidRDefault="003B4C31" w:rsidP="003B4C31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lastRenderedPageBreak/>
        <w:t>Scentralizowana: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Decyzje podejmuje ścisłe kierownictwo.</w:t>
      </w:r>
    </w:p>
    <w:p w14:paraId="142E00A5" w14:textId="77777777" w:rsidR="003B4C31" w:rsidRPr="003B4C31" w:rsidRDefault="003B4C31" w:rsidP="003B4C31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3B4C31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Zdecentralizowana:</w:t>
      </w:r>
      <w:r w:rsidRPr="003B4C31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Decyzje są delegowane na niższe szczeble</w:t>
      </w:r>
    </w:p>
    <w:p w14:paraId="42E4D01B" w14:textId="77777777" w:rsidR="00765B2B" w:rsidRPr="00BA10D2" w:rsidRDefault="00765B2B">
      <w:pPr>
        <w:rPr>
          <w:rFonts w:ascii="Arial" w:hAnsi="Arial" w:cs="Arial"/>
        </w:rPr>
      </w:pPr>
    </w:p>
    <w:p w14:paraId="1F27ED44" w14:textId="2320FDB6" w:rsidR="00765B2B" w:rsidRPr="00BA10D2" w:rsidRDefault="000C3EC8" w:rsidP="00765B2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 xml:space="preserve">według funkcji </w:t>
      </w:r>
      <w:proofErr w:type="spellStart"/>
      <w:r w:rsidRPr="00BA10D2">
        <w:rPr>
          <w:rFonts w:ascii="Arial" w:hAnsi="Arial" w:cs="Arial"/>
        </w:rPr>
        <w:t>genotypowej:</w:t>
      </w:r>
      <w:r w:rsidR="00765B2B" w:rsidRPr="00BA10D2">
        <w:rPr>
          <w:rFonts w:ascii="Arial" w:hAnsi="Arial" w:cs="Arial"/>
        </w:rPr>
        <w:t>gospodarcze</w:t>
      </w:r>
      <w:proofErr w:type="spellEnd"/>
      <w:r w:rsidR="00765B2B" w:rsidRPr="00BA10D2">
        <w:rPr>
          <w:rFonts w:ascii="Arial" w:hAnsi="Arial" w:cs="Arial"/>
        </w:rPr>
        <w:t>, użyteczności publicznej, administracyjne, militarne, społeczne, religijne</w:t>
      </w:r>
    </w:p>
    <w:p w14:paraId="2789359A" w14:textId="50CB37C9" w:rsidR="00765B2B" w:rsidRPr="00BA10D2" w:rsidRDefault="000C3EC8" w:rsidP="00765B2B">
      <w:pPr>
        <w:numPr>
          <w:ilvl w:val="0"/>
          <w:numId w:val="7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według relacji między ludźmi a organizacją:</w:t>
      </w:r>
      <w:r w:rsidR="00765B2B" w:rsidRPr="00BA10D2">
        <w:rPr>
          <w:rFonts w:ascii="Arial" w:hAnsi="Arial" w:cs="Arial"/>
        </w:rPr>
        <w:t xml:space="preserve"> przymusowe, utylitarne, normatywne</w:t>
      </w:r>
    </w:p>
    <w:p w14:paraId="7D0BD8CE" w14:textId="05915ED8" w:rsidR="004421C7" w:rsidRPr="00BA10D2" w:rsidRDefault="000C3EC8" w:rsidP="00765B2B">
      <w:pPr>
        <w:numPr>
          <w:ilvl w:val="0"/>
          <w:numId w:val="8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Według wielkości organizacji: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8"/>
        <w:gridCol w:w="1559"/>
        <w:gridCol w:w="1913"/>
        <w:gridCol w:w="1917"/>
        <w:gridCol w:w="1913"/>
      </w:tblGrid>
      <w:tr w:rsidR="00765B2B" w:rsidRPr="00BA10D2" w14:paraId="52C4CEAE" w14:textId="77777777" w:rsidTr="00765B2B">
        <w:trPr>
          <w:trHeight w:val="584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0F7FB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b/>
                <w:bCs/>
                <w:sz w:val="20"/>
              </w:rPr>
              <w:t>kryterium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60D15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b/>
                <w:bCs/>
                <w:sz w:val="20"/>
              </w:rPr>
              <w:t>mikro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0C19D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b/>
                <w:bCs/>
                <w:sz w:val="20"/>
              </w:rPr>
              <w:t>małe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0557D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b/>
                <w:bCs/>
                <w:sz w:val="20"/>
              </w:rPr>
              <w:t>średnie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C71C0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b/>
                <w:bCs/>
                <w:sz w:val="20"/>
              </w:rPr>
              <w:t>duże</w:t>
            </w:r>
          </w:p>
        </w:tc>
      </w:tr>
      <w:tr w:rsidR="00765B2B" w:rsidRPr="00BA10D2" w14:paraId="2EDAC71D" w14:textId="77777777" w:rsidTr="00765B2B">
        <w:trPr>
          <w:trHeight w:val="768"/>
        </w:trPr>
        <w:tc>
          <w:tcPr>
            <w:tcW w:w="2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9D3D5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Średnioroczne</w:t>
            </w:r>
          </w:p>
          <w:p w14:paraId="3C807E6D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zatrudnienie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EF297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0-9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D6047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10-49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339F7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50-249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39F15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&gt;249</w:t>
            </w:r>
          </w:p>
        </w:tc>
      </w:tr>
      <w:tr w:rsidR="00765B2B" w:rsidRPr="00BA10D2" w14:paraId="74900F8A" w14:textId="77777777" w:rsidTr="00765B2B">
        <w:trPr>
          <w:trHeight w:val="768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57F40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Roczny obrót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F7A50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&lt; 2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43484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2-10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F838B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10-50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06524D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&gt;=50 mln Euro</w:t>
            </w:r>
          </w:p>
        </w:tc>
      </w:tr>
      <w:tr w:rsidR="00765B2B" w:rsidRPr="00BA10D2" w14:paraId="10B2F1E6" w14:textId="77777777" w:rsidTr="00765B2B">
        <w:trPr>
          <w:trHeight w:val="768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10A7B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Całkowity bilans roczny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BF983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&lt; 2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FCE7D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2-10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15837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10-43 mln Euro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228C5" w14:textId="77777777" w:rsidR="00765B2B" w:rsidRPr="00BA10D2" w:rsidRDefault="00765B2B" w:rsidP="00765B2B">
            <w:pPr>
              <w:ind w:left="720"/>
              <w:rPr>
                <w:rFonts w:ascii="Arial" w:hAnsi="Arial" w:cs="Arial"/>
                <w:sz w:val="20"/>
              </w:rPr>
            </w:pPr>
            <w:r w:rsidRPr="00BA10D2">
              <w:rPr>
                <w:rFonts w:ascii="Arial" w:hAnsi="Arial" w:cs="Arial"/>
                <w:sz w:val="20"/>
              </w:rPr>
              <w:t>&gt;=43 mln Euro</w:t>
            </w:r>
          </w:p>
        </w:tc>
      </w:tr>
    </w:tbl>
    <w:p w14:paraId="34F036C0" w14:textId="77777777" w:rsidR="00765B2B" w:rsidRPr="00BA10D2" w:rsidRDefault="00765B2B" w:rsidP="00765B2B">
      <w:pPr>
        <w:ind w:left="720"/>
        <w:rPr>
          <w:rFonts w:ascii="Arial" w:hAnsi="Arial" w:cs="Arial"/>
        </w:rPr>
      </w:pPr>
    </w:p>
    <w:p w14:paraId="37359F64" w14:textId="54B4ACFF" w:rsidR="00765B2B" w:rsidRPr="00BA10D2" w:rsidRDefault="000C3EC8" w:rsidP="006C2F20">
      <w:pPr>
        <w:numPr>
          <w:ilvl w:val="0"/>
          <w:numId w:val="8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Według formy własności:</w:t>
      </w:r>
      <w:r w:rsidR="00765B2B" w:rsidRPr="00BA10D2">
        <w:rPr>
          <w:rFonts w:ascii="Arial" w:hAnsi="Arial" w:cs="Arial"/>
        </w:rPr>
        <w:t xml:space="preserve"> organizacje sektora publicznego, organizacje sektora prywatnego</w:t>
      </w:r>
    </w:p>
    <w:p w14:paraId="10F37FFA" w14:textId="0C430F88" w:rsidR="004421C7" w:rsidRPr="00BA10D2" w:rsidRDefault="000C3EC8" w:rsidP="00765B2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Według formy organizacyjno-prawnej:</w:t>
      </w:r>
      <w:r w:rsidR="00765B2B" w:rsidRPr="00BA10D2">
        <w:rPr>
          <w:rFonts w:ascii="Arial" w:hAnsi="Arial" w:cs="Arial"/>
        </w:rPr>
        <w:t xml:space="preserve"> </w:t>
      </w:r>
      <w:r w:rsidRPr="00BA10D2">
        <w:rPr>
          <w:rFonts w:ascii="Arial" w:hAnsi="Arial" w:cs="Arial"/>
          <w:bCs/>
        </w:rPr>
        <w:t>osoby fizyczne</w:t>
      </w:r>
      <w:r w:rsidR="00765B2B" w:rsidRPr="00BA10D2">
        <w:rPr>
          <w:rFonts w:ascii="Arial" w:hAnsi="Arial" w:cs="Arial"/>
          <w:bCs/>
        </w:rPr>
        <w:t xml:space="preserve">, </w:t>
      </w:r>
      <w:r w:rsidRPr="00BA10D2">
        <w:rPr>
          <w:rFonts w:ascii="Arial" w:hAnsi="Arial" w:cs="Arial"/>
          <w:bCs/>
        </w:rPr>
        <w:t>spółki cywilne</w:t>
      </w:r>
      <w:r w:rsidR="00765B2B" w:rsidRPr="00BA10D2">
        <w:rPr>
          <w:rFonts w:ascii="Arial" w:hAnsi="Arial" w:cs="Arial"/>
          <w:bCs/>
        </w:rPr>
        <w:t xml:space="preserve">, </w:t>
      </w:r>
      <w:r w:rsidRPr="00BA10D2">
        <w:rPr>
          <w:rFonts w:ascii="Arial" w:hAnsi="Arial" w:cs="Arial"/>
          <w:bCs/>
        </w:rPr>
        <w:t>spółki prawa handlowego</w:t>
      </w:r>
    </w:p>
    <w:p w14:paraId="03B77C32" w14:textId="77777777" w:rsidR="00BA10D2" w:rsidRPr="00BA10D2" w:rsidRDefault="00BA10D2" w:rsidP="00765B2B">
      <w:pPr>
        <w:pStyle w:val="Akapitzlist"/>
        <w:numPr>
          <w:ilvl w:val="0"/>
          <w:numId w:val="7"/>
        </w:numPr>
        <w:rPr>
          <w:rFonts w:ascii="Arial" w:hAnsi="Arial" w:cs="Arial"/>
        </w:rPr>
      </w:pPr>
    </w:p>
    <w:p w14:paraId="188A2447" w14:textId="5F1074F9" w:rsidR="00BA6BF4" w:rsidRPr="00BA10D2" w:rsidRDefault="003B4C31" w:rsidP="00BA10D2">
      <w:pPr>
        <w:jc w:val="center"/>
        <w:rPr>
          <w:rFonts w:ascii="Arial" w:hAnsi="Arial" w:cs="Arial"/>
          <w:b/>
          <w:sz w:val="24"/>
        </w:rPr>
      </w:pPr>
      <w:r w:rsidRPr="00BA10D2">
        <w:rPr>
          <w:rFonts w:ascii="Arial" w:hAnsi="Arial" w:cs="Arial"/>
          <w:b/>
          <w:sz w:val="24"/>
        </w:rPr>
        <w:t>Ćwiczenie 2</w:t>
      </w:r>
    </w:p>
    <w:p w14:paraId="3E9C4525" w14:textId="31244EF3" w:rsidR="003B4C31" w:rsidRDefault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>Misja, wizja, cele (strategiczne, taktyczne, operacyjne)</w:t>
      </w:r>
    </w:p>
    <w:p w14:paraId="4E6AC62A" w14:textId="59B67851" w:rsidR="004421C7" w:rsidRPr="00BA10D2" w:rsidRDefault="000C3EC8" w:rsidP="00BA10D2">
      <w:pPr>
        <w:ind w:firstLine="708"/>
        <w:rPr>
          <w:rFonts w:ascii="Arial" w:hAnsi="Arial" w:cs="Arial"/>
        </w:rPr>
      </w:pPr>
      <w:r w:rsidRPr="00BA10D2">
        <w:rPr>
          <w:rFonts w:ascii="Arial" w:hAnsi="Arial" w:cs="Arial"/>
        </w:rPr>
        <w:t>Misja</w:t>
      </w:r>
      <w:r w:rsidR="00BA10D2">
        <w:rPr>
          <w:rFonts w:ascii="Arial" w:hAnsi="Arial" w:cs="Arial"/>
        </w:rPr>
        <w:t>:</w:t>
      </w:r>
      <w:r w:rsidR="007F0D56">
        <w:rPr>
          <w:rFonts w:ascii="Arial" w:hAnsi="Arial" w:cs="Arial"/>
        </w:rPr>
        <w:t xml:space="preserve"> </w:t>
      </w:r>
      <w:r w:rsidRPr="00BA10D2">
        <w:rPr>
          <w:rFonts w:ascii="Arial" w:hAnsi="Arial" w:cs="Arial"/>
        </w:rPr>
        <w:t>szczególny powód istnienia organizacji, wyróżniający ją spośród innych; to deklaracja organizacji ukazująca jej 'podstawowy, niepowtarzalny cel, który wyróżnia ją spośród innych firm tego typu i wskazuje na zakres jej działalności w kategoriach produktu i rynku" /Griffin, Podstawy.../</w:t>
      </w:r>
    </w:p>
    <w:p w14:paraId="71411E42" w14:textId="4E2C6BFE" w:rsidR="004421C7" w:rsidRPr="00BA10D2" w:rsidRDefault="000C3EC8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>Przykład</w:t>
      </w:r>
      <w:r w:rsidR="003324B7">
        <w:rPr>
          <w:rFonts w:ascii="Arial" w:hAnsi="Arial" w:cs="Arial"/>
        </w:rPr>
        <w:t xml:space="preserve"> 1.:</w:t>
      </w:r>
      <w:r w:rsidRPr="00BA10D2">
        <w:rPr>
          <w:rFonts w:ascii="Arial" w:hAnsi="Arial" w:cs="Arial"/>
        </w:rPr>
        <w:t xml:space="preserve"> </w:t>
      </w:r>
      <w:proofErr w:type="spellStart"/>
      <w:r w:rsidRPr="00BA10D2">
        <w:rPr>
          <w:rFonts w:ascii="Arial" w:hAnsi="Arial" w:cs="Arial"/>
        </w:rPr>
        <w:t>Starbucks</w:t>
      </w:r>
      <w:proofErr w:type="spellEnd"/>
      <w:r w:rsidRPr="00BA10D2">
        <w:rPr>
          <w:rFonts w:ascii="Arial" w:hAnsi="Arial" w:cs="Arial"/>
        </w:rPr>
        <w:t>: "Inspirować i rozwijać ludzi – w każdej chwili: jeden człowiek, jedna kawa, jedno miejsce"</w:t>
      </w:r>
      <w:r w:rsidR="003324B7">
        <w:rPr>
          <w:rFonts w:ascii="Arial" w:hAnsi="Arial" w:cs="Arial"/>
        </w:rPr>
        <w:t xml:space="preserve"> </w:t>
      </w:r>
      <w:r w:rsidR="003324B7">
        <w:rPr>
          <w:rStyle w:val="Odwoanieprzypisudolnego"/>
          <w:rFonts w:ascii="Arial" w:hAnsi="Arial" w:cs="Arial"/>
        </w:rPr>
        <w:footnoteReference w:id="1"/>
      </w:r>
    </w:p>
    <w:p w14:paraId="0DD64FD2" w14:textId="75E2407C" w:rsidR="004421C7" w:rsidRPr="00BA10D2" w:rsidRDefault="00BA10D2" w:rsidP="00BA10D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Wizja: </w:t>
      </w:r>
      <w:r w:rsidR="000C3EC8" w:rsidRPr="00BA10D2">
        <w:rPr>
          <w:rFonts w:ascii="Arial" w:hAnsi="Arial" w:cs="Arial"/>
          <w:bCs/>
        </w:rPr>
        <w:t>zawiera odpowiedź na pytanie: W jaki sposób zamierzamy zrealizować misję? /czyli główne zadania/</w:t>
      </w:r>
    </w:p>
    <w:p w14:paraId="71C0E608" w14:textId="29866B05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>Przykład</w:t>
      </w:r>
      <w:r w:rsidR="003324B7">
        <w:rPr>
          <w:rFonts w:ascii="Arial" w:hAnsi="Arial" w:cs="Arial"/>
        </w:rPr>
        <w:t xml:space="preserve"> 2.:</w:t>
      </w:r>
      <w:r w:rsidRPr="00BA10D2">
        <w:rPr>
          <w:rFonts w:ascii="Arial" w:hAnsi="Arial" w:cs="Arial"/>
        </w:rPr>
        <w:t xml:space="preserve"> </w:t>
      </w:r>
      <w:proofErr w:type="spellStart"/>
      <w:r w:rsidRPr="00BA10D2">
        <w:rPr>
          <w:rFonts w:ascii="Arial" w:hAnsi="Arial" w:cs="Arial"/>
        </w:rPr>
        <w:t>Starbucks</w:t>
      </w:r>
      <w:proofErr w:type="spellEnd"/>
      <w:r w:rsidRPr="00BA10D2">
        <w:rPr>
          <w:rFonts w:ascii="Arial" w:hAnsi="Arial" w:cs="Arial"/>
        </w:rPr>
        <w:t xml:space="preserve">: </w:t>
      </w:r>
      <w:r w:rsidR="003324B7">
        <w:rPr>
          <w:rFonts w:ascii="Arial" w:hAnsi="Arial" w:cs="Arial"/>
        </w:rPr>
        <w:t>‘</w:t>
      </w:r>
      <w:r w:rsidRPr="00BA10D2">
        <w:rPr>
          <w:rFonts w:ascii="Arial" w:hAnsi="Arial" w:cs="Arial"/>
          <w:bCs/>
        </w:rPr>
        <w:t xml:space="preserve">Nasza kawa: jakość zawsze jest priorytetem. Staramy się pozyskiwać  wysokiej jakości ziarna kawy z etycznych upraw, wypalać je z zachowaniem </w:t>
      </w:r>
      <w:r w:rsidRPr="00BA10D2">
        <w:rPr>
          <w:rFonts w:ascii="Arial" w:hAnsi="Arial" w:cs="Arial"/>
          <w:bCs/>
        </w:rPr>
        <w:lastRenderedPageBreak/>
        <w:t>wysokiej staranności i poprawiać sytuację plantatorów. Bardzo nam na tym zależy i nasza praca w tym zakresie nigdy nie jest skończona</w:t>
      </w:r>
    </w:p>
    <w:p w14:paraId="1045AA55" w14:textId="6C65C05A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  <w:bCs/>
        </w:rPr>
        <w:t>Nasi partnerzy: nazywamy siebie partnerami, ponieważ to nie jest dla nas tylko praca – to nasza pasja. Razem tworzymy zróżnicowaną przestrzeń, w której każdy może być sobą. Zawsze traktujemy siebie nawzajem z szacunkiem i dbamy o zachowanie tego statusu</w:t>
      </w:r>
      <w:r w:rsidR="003324B7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>.</w:t>
      </w:r>
      <w:r w:rsidR="003324B7">
        <w:rPr>
          <w:rFonts w:ascii="Arial" w:hAnsi="Arial" w:cs="Arial"/>
          <w:bCs/>
        </w:rPr>
        <w:t xml:space="preserve"> </w:t>
      </w:r>
      <w:r w:rsidR="003324B7" w:rsidRPr="003324B7">
        <w:rPr>
          <w:rFonts w:ascii="Arial" w:hAnsi="Arial" w:cs="Arial"/>
          <w:bCs/>
          <w:vertAlign w:val="superscript"/>
        </w:rPr>
        <w:t>1</w:t>
      </w:r>
    </w:p>
    <w:p w14:paraId="58F59060" w14:textId="21F8F073" w:rsidR="00BA10D2" w:rsidRDefault="00BA1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Cele: </w:t>
      </w:r>
      <w:r w:rsidRPr="00BA10D2">
        <w:rPr>
          <w:rFonts w:ascii="Arial" w:hAnsi="Arial" w:cs="Arial"/>
        </w:rPr>
        <w:t>dążenia, zamierzenia, pozwalają zrozumieć dlaczego osiągnięcie pewnego docelowego stanu jest tak ważne dla organizacji</w:t>
      </w:r>
    </w:p>
    <w:p w14:paraId="575B2012" w14:textId="77777777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  <w:b/>
          <w:bCs/>
        </w:rPr>
        <w:t>Cechy celów:</w:t>
      </w:r>
    </w:p>
    <w:p w14:paraId="5DEA2F13" w14:textId="77777777" w:rsidR="004421C7" w:rsidRPr="00BA10D2" w:rsidRDefault="000C3EC8" w:rsidP="00BA10D2">
      <w:pPr>
        <w:numPr>
          <w:ilvl w:val="0"/>
          <w:numId w:val="12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Realne</w:t>
      </w:r>
    </w:p>
    <w:p w14:paraId="7C1CD240" w14:textId="77777777" w:rsidR="004421C7" w:rsidRPr="00BA10D2" w:rsidRDefault="000C3EC8" w:rsidP="00BA10D2">
      <w:pPr>
        <w:numPr>
          <w:ilvl w:val="0"/>
          <w:numId w:val="12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Mierzalne</w:t>
      </w:r>
    </w:p>
    <w:p w14:paraId="78BAE618" w14:textId="77777777" w:rsidR="004421C7" w:rsidRPr="00BA10D2" w:rsidRDefault="000C3EC8" w:rsidP="00BA10D2">
      <w:pPr>
        <w:numPr>
          <w:ilvl w:val="0"/>
          <w:numId w:val="12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Ambitne</w:t>
      </w:r>
    </w:p>
    <w:p w14:paraId="351A28DF" w14:textId="77777777" w:rsidR="004421C7" w:rsidRPr="00BA10D2" w:rsidRDefault="000C3EC8" w:rsidP="00BA10D2">
      <w:pPr>
        <w:numPr>
          <w:ilvl w:val="0"/>
          <w:numId w:val="12"/>
        </w:numPr>
        <w:rPr>
          <w:rFonts w:ascii="Arial" w:hAnsi="Arial" w:cs="Arial"/>
        </w:rPr>
      </w:pPr>
      <w:r w:rsidRPr="00BA10D2">
        <w:rPr>
          <w:rFonts w:ascii="Arial" w:hAnsi="Arial" w:cs="Arial"/>
        </w:rPr>
        <w:t>Spójne z polityką organizacji</w:t>
      </w:r>
    </w:p>
    <w:p w14:paraId="479EBA1E" w14:textId="77777777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 xml:space="preserve">Cele na ogół różnią się </w:t>
      </w:r>
      <w:r w:rsidRPr="00BA10D2">
        <w:rPr>
          <w:rFonts w:ascii="Arial" w:hAnsi="Arial" w:cs="Arial"/>
          <w:b/>
          <w:bCs/>
        </w:rPr>
        <w:t xml:space="preserve">w zależności od szczebla zarządzania </w:t>
      </w:r>
      <w:r w:rsidRPr="00BA10D2">
        <w:rPr>
          <w:rFonts w:ascii="Arial" w:hAnsi="Arial" w:cs="Arial"/>
        </w:rPr>
        <w:t>i pod tym względem dzielimy je na cele:</w:t>
      </w:r>
    </w:p>
    <w:p w14:paraId="2F56F933" w14:textId="77777777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 xml:space="preserve">1. </w:t>
      </w:r>
      <w:r w:rsidRPr="00BA10D2">
        <w:rPr>
          <w:rFonts w:ascii="Arial" w:hAnsi="Arial" w:cs="Arial"/>
          <w:b/>
          <w:bCs/>
        </w:rPr>
        <w:t>strategiczne</w:t>
      </w:r>
      <w:r w:rsidRPr="00BA10D2">
        <w:rPr>
          <w:rFonts w:ascii="Arial" w:hAnsi="Arial" w:cs="Arial"/>
        </w:rPr>
        <w:t xml:space="preserve"> – ustalane na najwyższym szczeblu i dla najwyższego kierownictwa organizacji</w:t>
      </w:r>
    </w:p>
    <w:p w14:paraId="36A2ED5F" w14:textId="77777777" w:rsidR="00BA10D2" w:rsidRP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 xml:space="preserve">2. </w:t>
      </w:r>
      <w:r w:rsidRPr="00BA10D2">
        <w:rPr>
          <w:rFonts w:ascii="Arial" w:hAnsi="Arial" w:cs="Arial"/>
          <w:b/>
          <w:bCs/>
        </w:rPr>
        <w:t>taktyczne</w:t>
      </w:r>
      <w:r w:rsidRPr="00BA10D2">
        <w:rPr>
          <w:rFonts w:ascii="Arial" w:hAnsi="Arial" w:cs="Arial"/>
        </w:rPr>
        <w:t xml:space="preserve"> - określane na średnim szczeblu – dla kierowników i menedżerów średniego szczebla zarządzania</w:t>
      </w:r>
    </w:p>
    <w:p w14:paraId="2379392B" w14:textId="425BE2A6" w:rsidR="00BA10D2" w:rsidRDefault="00BA10D2" w:rsidP="00BA10D2">
      <w:pPr>
        <w:rPr>
          <w:rFonts w:ascii="Arial" w:hAnsi="Arial" w:cs="Arial"/>
        </w:rPr>
      </w:pPr>
      <w:r w:rsidRPr="00BA10D2">
        <w:rPr>
          <w:rFonts w:ascii="Arial" w:hAnsi="Arial" w:cs="Arial"/>
        </w:rPr>
        <w:t xml:space="preserve">3. </w:t>
      </w:r>
      <w:r w:rsidRPr="00BA10D2">
        <w:rPr>
          <w:rFonts w:ascii="Arial" w:hAnsi="Arial" w:cs="Arial"/>
          <w:b/>
          <w:bCs/>
        </w:rPr>
        <w:t>operacyjne</w:t>
      </w:r>
      <w:r w:rsidRPr="00BA10D2">
        <w:rPr>
          <w:rFonts w:ascii="Arial" w:hAnsi="Arial" w:cs="Arial"/>
        </w:rPr>
        <w:t xml:space="preserve"> – ustalane na najniższym szczeblu zarządzania i dla kierowników najniższego szczebla</w:t>
      </w:r>
    </w:p>
    <w:p w14:paraId="5A12CADA" w14:textId="3201DE64" w:rsidR="003324B7" w:rsidRPr="00BA10D2" w:rsidRDefault="003324B7" w:rsidP="00BA1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Przykład 3.: </w:t>
      </w:r>
      <w:r w:rsidRPr="003324B7">
        <w:rPr>
          <w:rFonts w:ascii="Arial" w:hAnsi="Arial" w:cs="Arial"/>
          <w:bCs/>
          <w:vertAlign w:val="superscript"/>
        </w:rPr>
        <w:t>1</w:t>
      </w:r>
    </w:p>
    <w:p w14:paraId="662D2AD4" w14:textId="1FCD7C74" w:rsidR="00BA10D2" w:rsidRDefault="00BA10D2" w:rsidP="00BA10D2">
      <w:pPr>
        <w:jc w:val="center"/>
        <w:rPr>
          <w:rFonts w:ascii="Arial" w:hAnsi="Arial" w:cs="Arial"/>
        </w:rPr>
      </w:pPr>
      <w:r w:rsidRPr="00BA10D2">
        <w:rPr>
          <w:rFonts w:ascii="Arial" w:hAnsi="Arial" w:cs="Arial"/>
          <w:noProof/>
        </w:rPr>
        <w:drawing>
          <wp:inline distT="0" distB="0" distL="0" distR="0" wp14:anchorId="292C3879" wp14:editId="4D3622DB">
            <wp:extent cx="4792345" cy="3591089"/>
            <wp:effectExtent l="0" t="0" r="8255" b="9525"/>
            <wp:docPr id="36867" name="Obraz 4" descr="Obraz zawierający zrzut ekranu, metal, siedzi, drewniane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613BCA89-8427-4C41-BB60-AF33C0D440C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Obraz 4" descr="Obraz zawierający zrzut ekranu, metal, siedzi, drewniane&#10;&#10;Opis wygenerowany automatycznie">
                      <a:extLst>
                        <a:ext uri="{FF2B5EF4-FFF2-40B4-BE49-F238E27FC236}">
                          <a16:creationId xmlns:a16="http://schemas.microsoft.com/office/drawing/2014/main" id="{613BCA89-8427-4C41-BB60-AF33C0D440C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34" cy="360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F1CF5E4" w14:textId="03589DEF" w:rsidR="00BA10D2" w:rsidRPr="003324B7" w:rsidRDefault="00CA26BD">
      <w:pPr>
        <w:rPr>
          <w:rFonts w:ascii="Arial" w:hAnsi="Arial" w:cs="Arial"/>
          <w:b/>
          <w:sz w:val="24"/>
        </w:rPr>
      </w:pPr>
      <w:r w:rsidRPr="003324B7">
        <w:rPr>
          <w:rFonts w:ascii="Arial" w:hAnsi="Arial" w:cs="Arial"/>
          <w:b/>
          <w:sz w:val="24"/>
        </w:rPr>
        <w:t>Ćwiczenie 3</w:t>
      </w:r>
    </w:p>
    <w:p w14:paraId="2A040DDB" w14:textId="77777777" w:rsidR="007F0D56" w:rsidRDefault="00CA26BD" w:rsidP="007F0D56">
      <w:pPr>
        <w:spacing w:after="0" w:line="240" w:lineRule="auto"/>
        <w:rPr>
          <w:rFonts w:ascii="Arial" w:hAnsi="Arial" w:cs="Arial"/>
        </w:rPr>
      </w:pPr>
      <w:r w:rsidRPr="003324B7">
        <w:rPr>
          <w:rFonts w:ascii="Arial" w:hAnsi="Arial" w:cs="Arial"/>
          <w:b/>
        </w:rPr>
        <w:lastRenderedPageBreak/>
        <w:t>Karta procesu</w:t>
      </w:r>
      <w:r>
        <w:rPr>
          <w:rFonts w:ascii="Arial" w:hAnsi="Arial" w:cs="Arial"/>
        </w:rPr>
        <w:t xml:space="preserve">: </w:t>
      </w:r>
      <w:r w:rsidR="007F0D56" w:rsidRPr="007F0D56">
        <w:rPr>
          <w:rFonts w:ascii="Arial" w:hAnsi="Arial" w:cs="Arial"/>
        </w:rPr>
        <w:t>(KP) jest narzędziem stosowanym w dziedzinie zarządzania jakością i zarządzania procesowego, które służy do przedstawienia ogólnego obrazu badanego procesu pracy. Jej głównym celem jest charakteryzowanie kluczowych elementów danego procesu, takich jak operacje i kontrola. Karta procesu może przyjmować różne układy, w zależności od charakteru rejestrowanej pracy. Wyróżnia się kilka typów kart procesu, takich jak układ liniowy, zbieżny, rozbieżny oraz zbieżno-rozbieżny. Każdy z tych układów jest stosowany w zależności od specyfiki badanego procesu i ilości wytworzonych w nim wyrobów.</w:t>
      </w:r>
    </w:p>
    <w:p w14:paraId="2412CF5A" w14:textId="5D01D2E2" w:rsidR="007F0D56" w:rsidRPr="007F0D56" w:rsidRDefault="007F0D56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Karta procesu jest wykorzystywana w zarządzaniu jakością oraz jako element dokumentacji systemowej. Jest ona szczególnie przydatna w sytuacjach, gdy proces ma duży stopień złożoności lub składa się z wielu podprocesów. Karta procesu pełni rolę kompendium wiedzy o danym procesie oraz pokazuje powiązania z innymi procesami lub stronami zainteresowanymi. Dzięki niej możliwe jest przejrzyste przedstawienie działań objętych zarządzaniem procesowym.</w:t>
      </w:r>
    </w:p>
    <w:p w14:paraId="03D25875" w14:textId="46DB7B18" w:rsidR="007F0D56" w:rsidRPr="007F0D56" w:rsidRDefault="007F0D56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Karta procesu bywa bardzo przydatnym narzędziem w analizie i optymalizacji procesów. Jej główną zaletą jest możliwość przedstawienia w prosty i zrozumiały sposób kluczowych etapów danego procesu. Dzięki temu można łatwo identyfikować miejsca, w których mogą występować błędy lub opóźnienia. Karta procesu umożliwia także ścisłe powiązanie poszczególnych działań w procesie oraz ich odpowiednie zintegrowanie.</w:t>
      </w:r>
    </w:p>
    <w:p w14:paraId="2FE55384" w14:textId="59C1ECC7" w:rsidR="00CA26BD" w:rsidRDefault="007F0D56" w:rsidP="007F0D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7F0D56">
        <w:rPr>
          <w:rFonts w:ascii="Arial" w:hAnsi="Arial" w:cs="Arial"/>
        </w:rPr>
        <w:t>arta procesu ma również pewne ograniczenia. Przede wszystkim jest to narzędzie skupione głównie na operacjach i fazach procesowych, a nie na aspektach strategicznych czy organizacyjnych. Oznacza to, że karta procesu nie uwzględnia kompleksowo wszystkich elementów zarządzania, które mogą mieć wpływ na efektywność procesu. Ponadto, jej skuteczność zależy od dokładności i rzetelności danych, które są wprowadzane w kartę procesu.</w:t>
      </w:r>
      <w:r w:rsidR="003324B7">
        <w:rPr>
          <w:rFonts w:ascii="Arial" w:hAnsi="Arial" w:cs="Arial"/>
        </w:rPr>
        <w:t xml:space="preserve"> </w:t>
      </w:r>
      <w:r w:rsidR="003324B7">
        <w:rPr>
          <w:rStyle w:val="Odwoanieprzypisudolnego"/>
          <w:rFonts w:ascii="Arial" w:hAnsi="Arial" w:cs="Arial"/>
        </w:rPr>
        <w:footnoteReference w:id="2"/>
      </w:r>
    </w:p>
    <w:p w14:paraId="49CB8368" w14:textId="77777777" w:rsidR="003324B7" w:rsidRDefault="003324B7">
      <w:pPr>
        <w:rPr>
          <w:rFonts w:ascii="Arial" w:hAnsi="Arial" w:cs="Arial"/>
          <w:b/>
        </w:rPr>
      </w:pPr>
    </w:p>
    <w:p w14:paraId="20ABEEAD" w14:textId="3786CF4D" w:rsidR="00CA26BD" w:rsidRPr="007F0D56" w:rsidRDefault="00CA26BD" w:rsidP="003324B7">
      <w:pPr>
        <w:spacing w:after="0" w:line="240" w:lineRule="auto"/>
        <w:rPr>
          <w:rFonts w:ascii="Arial" w:hAnsi="Arial" w:cs="Arial"/>
          <w:b/>
        </w:rPr>
      </w:pPr>
      <w:proofErr w:type="spellStart"/>
      <w:r w:rsidRPr="007F0D56">
        <w:rPr>
          <w:rFonts w:ascii="Arial" w:hAnsi="Arial" w:cs="Arial"/>
          <w:b/>
        </w:rPr>
        <w:t>Kaizen</w:t>
      </w:r>
      <w:proofErr w:type="spellEnd"/>
      <w:r w:rsidRPr="007F0D56">
        <w:rPr>
          <w:rFonts w:ascii="Arial" w:hAnsi="Arial" w:cs="Arial"/>
          <w:b/>
        </w:rPr>
        <w:t>:</w:t>
      </w:r>
    </w:p>
    <w:p w14:paraId="2C85C844" w14:textId="5A064E44" w:rsidR="00000000" w:rsidRPr="007F0D56" w:rsidRDefault="007F0D56" w:rsidP="003324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Koncepcja ta w</w:t>
      </w:r>
      <w:r w:rsidR="009153C1" w:rsidRPr="007F0D56">
        <w:rPr>
          <w:rFonts w:ascii="Arial" w:hAnsi="Arial" w:cs="Arial"/>
        </w:rPr>
        <w:t xml:space="preserve">ywodzi się z Japonii (popularyzator: </w:t>
      </w:r>
      <w:proofErr w:type="spellStart"/>
      <w:r w:rsidR="009153C1" w:rsidRPr="007F0D56">
        <w:rPr>
          <w:rFonts w:ascii="Arial" w:hAnsi="Arial" w:cs="Arial"/>
        </w:rPr>
        <w:t>Masaaki</w:t>
      </w:r>
      <w:proofErr w:type="spellEnd"/>
      <w:r w:rsidR="009153C1" w:rsidRPr="007F0D56">
        <w:rPr>
          <w:rFonts w:ascii="Arial" w:hAnsi="Arial" w:cs="Arial"/>
        </w:rPr>
        <w:t xml:space="preserve"> </w:t>
      </w:r>
      <w:proofErr w:type="spellStart"/>
      <w:r w:rsidR="009153C1" w:rsidRPr="007F0D56">
        <w:rPr>
          <w:rFonts w:ascii="Arial" w:hAnsi="Arial" w:cs="Arial"/>
        </w:rPr>
        <w:t>Imai</w:t>
      </w:r>
      <w:proofErr w:type="spellEnd"/>
      <w:r w:rsidR="009153C1" w:rsidRPr="007F0D56">
        <w:rPr>
          <w:rFonts w:ascii="Arial" w:hAnsi="Arial" w:cs="Arial"/>
        </w:rPr>
        <w:t>) i odzwierciedla wschodni sposób myślenia oraz kulturę życia  (</w:t>
      </w:r>
      <w:proofErr w:type="spellStart"/>
      <w:r w:rsidR="009153C1" w:rsidRPr="007F0D56">
        <w:rPr>
          <w:rFonts w:ascii="Arial" w:hAnsi="Arial" w:cs="Arial"/>
        </w:rPr>
        <w:t>kai</w:t>
      </w:r>
      <w:proofErr w:type="spellEnd"/>
      <w:r w:rsidR="009153C1" w:rsidRPr="007F0D56">
        <w:rPr>
          <w:rFonts w:ascii="Arial" w:hAnsi="Arial" w:cs="Arial"/>
        </w:rPr>
        <w:t xml:space="preserve"> – zmiana, zen – dobry). To sposób myślenia nastawiony na ciągłe ulepszanie stanu obecnego, co jest możliwe dzięki doko</w:t>
      </w:r>
      <w:r w:rsidR="009153C1" w:rsidRPr="007F0D56">
        <w:rPr>
          <w:rFonts w:ascii="Arial" w:hAnsi="Arial" w:cs="Arial"/>
        </w:rPr>
        <w:t>nywaniu w procesach niewielkich, stopniowych zmian, realizowanych przez dłuższy czas.</w:t>
      </w:r>
    </w:p>
    <w:p w14:paraId="2360AA74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 xml:space="preserve">Główne cele </w:t>
      </w:r>
      <w:proofErr w:type="spellStart"/>
      <w:r w:rsidRPr="007F0D56">
        <w:rPr>
          <w:rFonts w:ascii="Arial" w:hAnsi="Arial" w:cs="Arial"/>
        </w:rPr>
        <w:t>Kaizen</w:t>
      </w:r>
      <w:proofErr w:type="spellEnd"/>
      <w:r w:rsidRPr="007F0D56">
        <w:rPr>
          <w:rFonts w:ascii="Arial" w:hAnsi="Arial" w:cs="Arial"/>
        </w:rPr>
        <w:t>: pracownicy są najważniejszym zasobem organizacji, proces powinien ewoluować raczej p</w:t>
      </w:r>
      <w:r w:rsidRPr="007F0D56">
        <w:rPr>
          <w:rFonts w:ascii="Arial" w:hAnsi="Arial" w:cs="Arial"/>
        </w:rPr>
        <w:t>rzez stopniową poprawę niż przez radykalną zmianę, usprawnienia muszą bazować na ilościowej ocenie wyników danych procesów.</w:t>
      </w:r>
    </w:p>
    <w:p w14:paraId="4E77DE22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 xml:space="preserve">Główne zasady </w:t>
      </w:r>
      <w:proofErr w:type="spellStart"/>
      <w:r w:rsidRPr="007F0D56">
        <w:rPr>
          <w:rFonts w:ascii="Arial" w:hAnsi="Arial" w:cs="Arial"/>
        </w:rPr>
        <w:t>Kaizen</w:t>
      </w:r>
      <w:proofErr w:type="spellEnd"/>
      <w:r w:rsidRPr="007F0D56">
        <w:rPr>
          <w:rFonts w:ascii="Arial" w:hAnsi="Arial" w:cs="Arial"/>
        </w:rPr>
        <w:t>: utrzymanie i doskonalenie standardów, orient</w:t>
      </w:r>
      <w:r w:rsidRPr="007F0D56">
        <w:rPr>
          <w:rFonts w:ascii="Arial" w:hAnsi="Arial" w:cs="Arial"/>
        </w:rPr>
        <w:t>acja procesowa (ulepszenie procesu jest podstawa do poprawy wyników), stosowanie cyklów PDCA (planuj, rób, sprawdź, działaj – realizacja tego cyklu następuje w celu ustanawiania nowych, lepszych standardów) oraz SDCA (standaryzuj, rób, sprawdź, działaj – w</w:t>
      </w:r>
      <w:r w:rsidRPr="007F0D56">
        <w:rPr>
          <w:rFonts w:ascii="Arial" w:hAnsi="Arial" w:cs="Arial"/>
        </w:rPr>
        <w:t xml:space="preserve"> celu utrwalenia i ustabilizowania osiągniętego poziomu), jakość na pierwszym miejscu, operowanie danymi (odnoszącymi się do stanu aktualnego podczas rozwiązywania problemu), następny proces jest klientem poprzedniego (wyróżnienie klienta zewnętrznego (na </w:t>
      </w:r>
      <w:r w:rsidRPr="007F0D56">
        <w:rPr>
          <w:rFonts w:ascii="Arial" w:hAnsi="Arial" w:cs="Arial"/>
        </w:rPr>
        <w:t>rynku) i wewnętrznego, w przedsiębiorstwie), zaangażowanie wszystkich pracowników (w równym stopniu kierownictwa i pracowników liniowych).</w:t>
      </w:r>
    </w:p>
    <w:p w14:paraId="105456AE" w14:textId="77777777" w:rsidR="007F0D56" w:rsidRDefault="007F0D56">
      <w:pPr>
        <w:rPr>
          <w:rFonts w:ascii="Arial" w:hAnsi="Arial" w:cs="Arial"/>
        </w:rPr>
      </w:pPr>
    </w:p>
    <w:p w14:paraId="185839C3" w14:textId="10015A58" w:rsidR="00CA26BD" w:rsidRPr="007F0D56" w:rsidRDefault="00CA26BD" w:rsidP="003324B7">
      <w:pPr>
        <w:spacing w:after="0" w:line="240" w:lineRule="auto"/>
        <w:rPr>
          <w:rFonts w:ascii="Arial" w:hAnsi="Arial" w:cs="Arial"/>
          <w:b/>
        </w:rPr>
      </w:pPr>
      <w:proofErr w:type="spellStart"/>
      <w:r w:rsidRPr="007F0D56">
        <w:rPr>
          <w:rFonts w:ascii="Arial" w:hAnsi="Arial" w:cs="Arial"/>
          <w:b/>
        </w:rPr>
        <w:t>Reengineering</w:t>
      </w:r>
      <w:proofErr w:type="spellEnd"/>
      <w:r w:rsidRPr="007F0D56">
        <w:rPr>
          <w:rFonts w:ascii="Arial" w:hAnsi="Arial" w:cs="Arial"/>
          <w:b/>
        </w:rPr>
        <w:t>:</w:t>
      </w:r>
    </w:p>
    <w:p w14:paraId="099AEDE5" w14:textId="0DCE9D63" w:rsidR="00000000" w:rsidRPr="007F0D56" w:rsidRDefault="007F0D56" w:rsidP="003324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Koncepcja ta b</w:t>
      </w:r>
      <w:r w:rsidR="009153C1" w:rsidRPr="007F0D56">
        <w:rPr>
          <w:rFonts w:ascii="Arial" w:hAnsi="Arial" w:cs="Arial"/>
        </w:rPr>
        <w:t xml:space="preserve">yła odpowiedzią na zmiany, jakie zaszły w otoczeniu przedsiębiorstw w latach 90 XX wieku – silnej konkurencji na rynku, wzrostu oczekiwań klientów i rozwoju technologii, głównie informatycznej. Autorzy: M. Hammer, J. </w:t>
      </w:r>
      <w:proofErr w:type="spellStart"/>
      <w:r w:rsidR="009153C1" w:rsidRPr="007F0D56">
        <w:rPr>
          <w:rFonts w:ascii="Arial" w:hAnsi="Arial" w:cs="Arial"/>
        </w:rPr>
        <w:t>Champy</w:t>
      </w:r>
      <w:proofErr w:type="spellEnd"/>
      <w:r w:rsidR="009153C1" w:rsidRPr="007F0D56">
        <w:rPr>
          <w:rFonts w:ascii="Arial" w:hAnsi="Arial" w:cs="Arial"/>
        </w:rPr>
        <w:t xml:space="preserve"> – fundamentalne przemyślenie i radykalne przeprojektowanie procesów w organizacji, w celu osiągnięcia dramatycznej poprawy w obszarze kosztów, serwisu i szybkości.</w:t>
      </w:r>
    </w:p>
    <w:p w14:paraId="17A52F0E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lastRenderedPageBreak/>
        <w:t>Zakłada przejście z</w:t>
      </w:r>
      <w:r w:rsidRPr="007F0D56">
        <w:rPr>
          <w:rFonts w:ascii="Arial" w:hAnsi="Arial" w:cs="Arial"/>
        </w:rPr>
        <w:t>e struktur funkcjonalnych, hierarchicznych na poziome struktury procesowe, gdyż funkcjonalne struktury utrudniają rozwiązywanie problemów wspólnych dla kilku działów związanych z klientami i konkurentami; orientacja procesowa oznacza ukierunkowanie organiz</w:t>
      </w:r>
      <w:r w:rsidRPr="007F0D56">
        <w:rPr>
          <w:rFonts w:ascii="Arial" w:hAnsi="Arial" w:cs="Arial"/>
        </w:rPr>
        <w:t>acji na procesy w niej zachodzące, w której problemy na styku działów będą rozwiązywane dzięki nowemu sposobowi myślenia – kategoriami procesów (produkcji, zaopatrzenia, kontroli, sprzedaży…)</w:t>
      </w:r>
    </w:p>
    <w:p w14:paraId="370ADCCA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Gwarantuje osiągnięcie znaczącego efektu w krótkim czasie</w:t>
      </w:r>
    </w:p>
    <w:p w14:paraId="36C50DC5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To zarządzanie procesowe opierające się na następujących zadaniach:</w:t>
      </w:r>
    </w:p>
    <w:p w14:paraId="40AE16FB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Koncentracja na wynikach procesów i zarządzaniu procesami,</w:t>
      </w:r>
    </w:p>
    <w:p w14:paraId="71B481E8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Poprawa/restrukturyzacja procesów pod kątem jakości, terminów, kosztów i elastyczności (QCDF),</w:t>
      </w:r>
    </w:p>
    <w:p w14:paraId="34E8A29C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Koncentracja na strumieniu wartości i identyfikacja operacji tworzących wartość (w rozumieniu klienta), redukcja operacji nietworzących wartości, eliminacja strat,</w:t>
      </w:r>
    </w:p>
    <w:p w14:paraId="5BB301ED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Regulacja operacji procesów dzięki wprowadzeniu relacji klient (wewnętrzny/zewnętrzny) – dostawca,</w:t>
      </w:r>
    </w:p>
    <w:p w14:paraId="7D5DD755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Uproszczenie procesów, ale zadania poszczególnych pracowników są bardziej komplekso</w:t>
      </w:r>
      <w:r w:rsidRPr="007F0D56">
        <w:rPr>
          <w:rFonts w:ascii="Arial" w:hAnsi="Arial" w:cs="Arial"/>
        </w:rPr>
        <w:t>we, wymuszające na nim rozwój,</w:t>
      </w:r>
    </w:p>
    <w:p w14:paraId="141AC9D9" w14:textId="77777777" w:rsidR="00000000" w:rsidRPr="007F0D56" w:rsidRDefault="009153C1" w:rsidP="007F0D56">
      <w:pPr>
        <w:spacing w:after="0" w:line="240" w:lineRule="auto"/>
        <w:rPr>
          <w:rFonts w:ascii="Arial" w:hAnsi="Arial" w:cs="Arial"/>
        </w:rPr>
      </w:pPr>
      <w:r w:rsidRPr="007F0D56">
        <w:rPr>
          <w:rFonts w:ascii="Arial" w:hAnsi="Arial" w:cs="Arial"/>
        </w:rPr>
        <w:t>Komunikacja pozioma _ zmniejszenie liczby szczebli zarządzania, zasada: jeden koordynator (właściciel procesu).</w:t>
      </w:r>
    </w:p>
    <w:p w14:paraId="1EF38F4D" w14:textId="7893EFD5" w:rsidR="007F0D56" w:rsidRDefault="007F0D56">
      <w:pPr>
        <w:rPr>
          <w:rFonts w:ascii="Arial" w:hAnsi="Arial" w:cs="Arial"/>
        </w:rPr>
      </w:pPr>
    </w:p>
    <w:p w14:paraId="5E64AF38" w14:textId="0FDA76AF" w:rsidR="00B01309" w:rsidRDefault="00B01309">
      <w:pPr>
        <w:rPr>
          <w:rFonts w:ascii="Arial" w:hAnsi="Arial" w:cs="Arial"/>
        </w:rPr>
      </w:pPr>
      <w:r>
        <w:rPr>
          <w:rFonts w:ascii="Arial" w:hAnsi="Arial" w:cs="Arial"/>
        </w:rPr>
        <w:t>Pojęcia przydatne do realizacji ćwiczenia 3 oraz przykład:</w:t>
      </w:r>
    </w:p>
    <w:p w14:paraId="18429D98" w14:textId="77777777" w:rsidR="00B01309" w:rsidRPr="00B01309" w:rsidRDefault="00B01309" w:rsidP="00B01309">
      <w:pPr>
        <w:rPr>
          <w:rFonts w:ascii="Arial" w:hAnsi="Arial" w:cs="Arial"/>
        </w:rPr>
      </w:pPr>
      <w:r w:rsidRPr="00B01309">
        <w:rPr>
          <w:rFonts w:ascii="Arial" w:hAnsi="Arial" w:cs="Arial"/>
        </w:rPr>
        <w:t>Czynności VA (</w:t>
      </w:r>
      <w:proofErr w:type="spellStart"/>
      <w:r w:rsidRPr="00B01309">
        <w:rPr>
          <w:rFonts w:ascii="Arial" w:hAnsi="Arial" w:cs="Arial"/>
        </w:rPr>
        <w:t>vallue</w:t>
      </w:r>
      <w:proofErr w:type="spellEnd"/>
      <w:r w:rsidRPr="00B01309">
        <w:rPr>
          <w:rFonts w:ascii="Arial" w:hAnsi="Arial" w:cs="Arial"/>
        </w:rPr>
        <w:t xml:space="preserve"> </w:t>
      </w:r>
      <w:proofErr w:type="spellStart"/>
      <w:r w:rsidRPr="00B01309">
        <w:rPr>
          <w:rFonts w:ascii="Arial" w:hAnsi="Arial" w:cs="Arial"/>
        </w:rPr>
        <w:t>adding</w:t>
      </w:r>
      <w:proofErr w:type="spellEnd"/>
      <w:r w:rsidRPr="00B01309">
        <w:rPr>
          <w:rFonts w:ascii="Arial" w:hAnsi="Arial" w:cs="Arial"/>
        </w:rPr>
        <w:t>) – czynności tworzące wartość z punktu widzenia wymagań i oczekiwań klienta, za które jest skłonny zapłacić</w:t>
      </w:r>
    </w:p>
    <w:p w14:paraId="4EA4941A" w14:textId="77777777" w:rsidR="00B01309" w:rsidRPr="00B01309" w:rsidRDefault="00B01309" w:rsidP="00B01309">
      <w:pPr>
        <w:rPr>
          <w:rFonts w:ascii="Arial" w:hAnsi="Arial" w:cs="Arial"/>
        </w:rPr>
      </w:pPr>
      <w:r w:rsidRPr="00B01309">
        <w:rPr>
          <w:rFonts w:ascii="Arial" w:hAnsi="Arial" w:cs="Arial"/>
        </w:rPr>
        <w:t>Czynności NVA (non-</w:t>
      </w:r>
      <w:proofErr w:type="spellStart"/>
      <w:r w:rsidRPr="00B01309">
        <w:rPr>
          <w:rFonts w:ascii="Arial" w:hAnsi="Arial" w:cs="Arial"/>
        </w:rPr>
        <w:t>vallue</w:t>
      </w:r>
      <w:proofErr w:type="spellEnd"/>
      <w:r w:rsidRPr="00B01309">
        <w:rPr>
          <w:rFonts w:ascii="Arial" w:hAnsi="Arial" w:cs="Arial"/>
        </w:rPr>
        <w:t xml:space="preserve"> </w:t>
      </w:r>
      <w:proofErr w:type="spellStart"/>
      <w:r w:rsidRPr="00B01309">
        <w:rPr>
          <w:rFonts w:ascii="Arial" w:hAnsi="Arial" w:cs="Arial"/>
        </w:rPr>
        <w:t>adding</w:t>
      </w:r>
      <w:proofErr w:type="spellEnd"/>
      <w:r w:rsidRPr="00B01309">
        <w:rPr>
          <w:rFonts w:ascii="Arial" w:hAnsi="Arial" w:cs="Arial"/>
        </w:rPr>
        <w:t xml:space="preserve"> but </w:t>
      </w:r>
      <w:proofErr w:type="spellStart"/>
      <w:r w:rsidRPr="00B01309">
        <w:rPr>
          <w:rFonts w:ascii="Arial" w:hAnsi="Arial" w:cs="Arial"/>
        </w:rPr>
        <w:t>necessary</w:t>
      </w:r>
      <w:proofErr w:type="spellEnd"/>
      <w:r w:rsidRPr="00B01309">
        <w:rPr>
          <w:rFonts w:ascii="Arial" w:hAnsi="Arial" w:cs="Arial"/>
        </w:rPr>
        <w:t>) czynności nietworzące wartości z punktu widzenia klienta, ale niezbędne dla właściwego przebiegu procesu (umożliwiające realizację czynności tworzących wartość; celem jest ich redukcja</w:t>
      </w:r>
    </w:p>
    <w:p w14:paraId="1AD29904" w14:textId="77777777" w:rsidR="00B01309" w:rsidRPr="00B01309" w:rsidRDefault="00B01309" w:rsidP="00B01309">
      <w:pPr>
        <w:rPr>
          <w:rFonts w:ascii="Arial" w:hAnsi="Arial" w:cs="Arial"/>
        </w:rPr>
      </w:pPr>
      <w:r w:rsidRPr="00B01309">
        <w:rPr>
          <w:rFonts w:ascii="Arial" w:hAnsi="Arial" w:cs="Arial"/>
        </w:rPr>
        <w:t xml:space="preserve">Czynności MUDA (marnotrawstwo, strata) – czynności nietworzące wartości z punktu </w:t>
      </w:r>
      <w:proofErr w:type="spellStart"/>
      <w:r w:rsidRPr="00B01309">
        <w:rPr>
          <w:rFonts w:ascii="Arial" w:hAnsi="Arial" w:cs="Arial"/>
        </w:rPr>
        <w:t>wiedzenia</w:t>
      </w:r>
      <w:proofErr w:type="spellEnd"/>
      <w:r w:rsidRPr="00B01309">
        <w:rPr>
          <w:rFonts w:ascii="Arial" w:hAnsi="Arial" w:cs="Arial"/>
        </w:rPr>
        <w:t xml:space="preserve"> klienta, stanowiące straty z punktu </w:t>
      </w:r>
      <w:proofErr w:type="spellStart"/>
      <w:r w:rsidRPr="00B01309">
        <w:rPr>
          <w:rFonts w:ascii="Arial" w:hAnsi="Arial" w:cs="Arial"/>
        </w:rPr>
        <w:t>wiedzenia</w:t>
      </w:r>
      <w:proofErr w:type="spellEnd"/>
      <w:r w:rsidRPr="00B01309">
        <w:rPr>
          <w:rFonts w:ascii="Arial" w:hAnsi="Arial" w:cs="Arial"/>
        </w:rPr>
        <w:t xml:space="preserve"> przebiegu procesu; celem jest ich całkowita eliminacja</w:t>
      </w:r>
    </w:p>
    <w:p w14:paraId="1C44F3B0" w14:textId="77777777" w:rsidR="00B01309" w:rsidRPr="00B01309" w:rsidRDefault="00B01309" w:rsidP="00B01309">
      <w:pPr>
        <w:rPr>
          <w:rFonts w:ascii="Arial" w:hAnsi="Arial" w:cs="Arial"/>
        </w:rPr>
      </w:pPr>
      <w:r w:rsidRPr="00B01309">
        <w:rPr>
          <w:rFonts w:ascii="Arial" w:hAnsi="Arial" w:cs="Arial"/>
        </w:rPr>
        <w:t>Siedem rodzajów marnotrawstwa:</w:t>
      </w:r>
    </w:p>
    <w:p w14:paraId="1C457A7C" w14:textId="6E8A8796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1. nadprodukcja</w:t>
      </w:r>
    </w:p>
    <w:p w14:paraId="3078AED4" w14:textId="03C118FC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2. zapasy</w:t>
      </w:r>
    </w:p>
    <w:p w14:paraId="20D7D54E" w14:textId="641022F6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3. transport – niepotrzebne przemieszczanie surowców, półproduktów, wyrobów gotowych</w:t>
      </w:r>
    </w:p>
    <w:p w14:paraId="131EE675" w14:textId="3793F316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4. oczekiwanie – na kolejny etap procesu</w:t>
      </w:r>
    </w:p>
    <w:p w14:paraId="237BD72B" w14:textId="0049D6DB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5. zbędne przetwarzanie – niepotrzebne wykonywanie dodatkowych operacji wynikające z wykorzystania niewłaściwych narzędzi, procedur, metod</w:t>
      </w:r>
    </w:p>
    <w:p w14:paraId="60FA5D18" w14:textId="243B1736" w:rsidR="00B01309" w:rsidRP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6. ruch – niepotrzebne operacje, jak: chodzenie, poszukiwanie, sięganie, itp..</w:t>
      </w:r>
    </w:p>
    <w:p w14:paraId="7891EBFE" w14:textId="45B27AC6" w:rsidR="00B01309" w:rsidRDefault="00B01309" w:rsidP="00605786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7. braki i usterki – konieczność ich przeróbek</w:t>
      </w:r>
    </w:p>
    <w:p w14:paraId="4ECA7880" w14:textId="77777777" w:rsidR="00605786" w:rsidRDefault="00605786" w:rsidP="00B01309">
      <w:pPr>
        <w:rPr>
          <w:rFonts w:ascii="Arial" w:hAnsi="Arial" w:cs="Arial"/>
          <w:i/>
        </w:rPr>
      </w:pPr>
    </w:p>
    <w:p w14:paraId="3E24DDBE" w14:textId="6B1CE6AD" w:rsidR="00B01309" w:rsidRPr="00B01309" w:rsidRDefault="00B01309" w:rsidP="00B01309">
      <w:pPr>
        <w:rPr>
          <w:rFonts w:ascii="Arial" w:hAnsi="Arial" w:cs="Arial"/>
        </w:rPr>
      </w:pPr>
      <w:r w:rsidRPr="00B01309">
        <w:rPr>
          <w:rFonts w:ascii="Arial" w:hAnsi="Arial" w:cs="Arial"/>
          <w:i/>
        </w:rPr>
        <w:t>Przykładowa dla procesu wydawania internetowego, opłaconego zamówienia klientowi  hurtowni obuwniczej</w:t>
      </w:r>
      <w:r w:rsidRPr="00B01309">
        <w:rPr>
          <w:rFonts w:ascii="Arial" w:hAnsi="Arial" w:cs="Arial"/>
        </w:rPr>
        <w:t>:</w:t>
      </w:r>
    </w:p>
    <w:p w14:paraId="275BA3A8" w14:textId="77777777" w:rsidR="00B01309" w:rsidRPr="00B01309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1. przyjęcie potwierdzenia zamówienia (1min.) w Punkcie Obsługi Klienta i wprowadzenie go do systemu (5min)</w:t>
      </w:r>
    </w:p>
    <w:p w14:paraId="01A23183" w14:textId="77777777" w:rsidR="00B01309" w:rsidRPr="00B01309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2. przejście do magazynu oddalonego o 300 metrów w czasie 8 min.</w:t>
      </w:r>
    </w:p>
    <w:p w14:paraId="46521B06" w14:textId="77777777" w:rsidR="00B01309" w:rsidRPr="00B01309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3. wyszukanie zamówienia na półce – 5 min.</w:t>
      </w:r>
    </w:p>
    <w:p w14:paraId="56E38401" w14:textId="77777777" w:rsidR="00B01309" w:rsidRPr="00B01309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4. przyniesienie go klientowi -  8min.</w:t>
      </w:r>
    </w:p>
    <w:p w14:paraId="714C02F6" w14:textId="77777777" w:rsidR="00B01309" w:rsidRPr="00B01309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5. zatwierdzenie zamówienia do wydania poprzez sprawdzenie opakowania – 2 min. i zatwierdzenie w systemie – 1 min.</w:t>
      </w:r>
    </w:p>
    <w:p w14:paraId="1C5DA685" w14:textId="0B04FAC6" w:rsidR="00CA26BD" w:rsidRDefault="00B01309" w:rsidP="00B01309">
      <w:pPr>
        <w:spacing w:after="0" w:line="240" w:lineRule="auto"/>
        <w:rPr>
          <w:rFonts w:ascii="Arial" w:hAnsi="Arial" w:cs="Arial"/>
        </w:rPr>
      </w:pPr>
      <w:r w:rsidRPr="00B01309">
        <w:rPr>
          <w:rFonts w:ascii="Arial" w:hAnsi="Arial" w:cs="Arial"/>
        </w:rPr>
        <w:t>6. przekazanie zamówienia klientowi – 1min.</w:t>
      </w:r>
    </w:p>
    <w:p w14:paraId="59153CB8" w14:textId="73E2D878" w:rsidR="00B01309" w:rsidRDefault="00B01309" w:rsidP="00B0130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Jak przygotować Kartę Procesu?</w:t>
      </w:r>
    </w:p>
    <w:p w14:paraId="62D33954" w14:textId="77777777" w:rsidR="00B01309" w:rsidRPr="00B01309" w:rsidRDefault="00B01309" w:rsidP="00B0130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B01309">
        <w:rPr>
          <w:rFonts w:ascii="Arial" w:hAnsi="Arial" w:cs="Arial"/>
        </w:rPr>
        <w:t>Zdefiniować kroki/operacje wykonywane przez pracownika (ważne: niektóre opisane operacje należy ‘rozbić’ na bardziej szczegółowe)</w:t>
      </w:r>
    </w:p>
    <w:p w14:paraId="5C4B4439" w14:textId="77777777" w:rsidR="00B01309" w:rsidRPr="00B01309" w:rsidRDefault="00B01309" w:rsidP="00B0130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B01309">
        <w:rPr>
          <w:rFonts w:ascii="Arial" w:hAnsi="Arial" w:cs="Arial"/>
        </w:rPr>
        <w:t>Przypisać czasu oraz odległości pomiędzy stanowiskami do danego kroku</w:t>
      </w:r>
    </w:p>
    <w:p w14:paraId="4E853073" w14:textId="77777777" w:rsidR="00B01309" w:rsidRPr="00B01309" w:rsidRDefault="00B01309" w:rsidP="00B0130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B01309">
        <w:rPr>
          <w:rFonts w:ascii="Arial" w:hAnsi="Arial" w:cs="Arial"/>
        </w:rPr>
        <w:t>Zdefiniować typy i rodzaje operacji</w:t>
      </w:r>
    </w:p>
    <w:p w14:paraId="4F8174F6" w14:textId="30E41AC1" w:rsidR="00B01309" w:rsidRDefault="00B01309" w:rsidP="00B0130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B01309">
        <w:rPr>
          <w:rFonts w:ascii="Arial" w:hAnsi="Arial" w:cs="Arial"/>
        </w:rPr>
        <w:t>Podsumować</w:t>
      </w:r>
    </w:p>
    <w:p w14:paraId="39E326DF" w14:textId="77777777" w:rsidR="00351081" w:rsidRDefault="00351081" w:rsidP="00B0130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bookmarkStart w:id="0" w:name="_GoBack"/>
      <w:bookmarkEnd w:id="0"/>
    </w:p>
    <w:p w14:paraId="1A0392AC" w14:textId="70063691" w:rsidR="00605786" w:rsidRPr="00605786" w:rsidRDefault="00605786" w:rsidP="00605786">
      <w:pPr>
        <w:rPr>
          <w:rFonts w:ascii="Arial" w:hAnsi="Arial" w:cs="Arial"/>
        </w:rPr>
      </w:pPr>
      <w:r w:rsidRPr="00605786">
        <w:rPr>
          <w:rFonts w:ascii="Arial" w:hAnsi="Arial" w:cs="Arial"/>
        </w:rPr>
        <w:t>Karta przebiegu procesu – stan obecny</w:t>
      </w:r>
      <w:r>
        <w:rPr>
          <w:rFonts w:ascii="Arial" w:hAnsi="Arial" w:cs="Arial"/>
        </w:rPr>
        <w:t>:</w:t>
      </w:r>
    </w:p>
    <w:p w14:paraId="78562646" w14:textId="39685EA6" w:rsidR="00B01309" w:rsidRDefault="00B01309" w:rsidP="00B0130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6F1166" wp14:editId="68779C02">
            <wp:extent cx="5192189" cy="3499485"/>
            <wp:effectExtent l="0" t="0" r="889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440" cy="3511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DDFC2" w14:textId="6E25681B" w:rsidR="00605786" w:rsidRDefault="00605786" w:rsidP="00B01309">
      <w:pPr>
        <w:rPr>
          <w:rFonts w:ascii="Arial" w:hAnsi="Arial" w:cs="Arial"/>
        </w:rPr>
      </w:pPr>
      <w:r>
        <w:rPr>
          <w:rFonts w:ascii="Arial" w:hAnsi="Arial" w:cs="Arial"/>
        </w:rPr>
        <w:t>Propozycje usprawnień procesu:</w:t>
      </w:r>
    </w:p>
    <w:p w14:paraId="4E352E2F" w14:textId="77777777" w:rsidR="00605786" w:rsidRPr="00605786" w:rsidRDefault="00605786" w:rsidP="00605786">
      <w:pPr>
        <w:rPr>
          <w:rFonts w:ascii="Arial" w:hAnsi="Arial" w:cs="Arial"/>
        </w:rPr>
      </w:pPr>
      <w:r w:rsidRPr="00605786">
        <w:rPr>
          <w:rFonts w:ascii="Arial" w:hAnsi="Arial" w:cs="Arial"/>
          <w:b/>
        </w:rPr>
        <w:t>Rozwiązanie o charakterze BPR</w:t>
      </w:r>
      <w:r w:rsidRPr="00605786">
        <w:rPr>
          <w:rFonts w:ascii="Arial" w:hAnsi="Arial" w:cs="Arial"/>
        </w:rPr>
        <w:t>: przygotowanie informatycznego systemu powiązanego z zamówieniami internetowymi klientów - wyeliminuje to czas wprowadzania potwierdzenia opłaconego zamówienia do systemu, a po odbiór zamówienia klient udaje się do magazynu – kroki 1 do 3 oraz 5 zostają wyeliminowane</w:t>
      </w:r>
    </w:p>
    <w:p w14:paraId="693998D0" w14:textId="77777777" w:rsidR="00605786" w:rsidRPr="00605786" w:rsidRDefault="00605786" w:rsidP="00605786">
      <w:p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  <w:b/>
        </w:rPr>
        <w:t xml:space="preserve">Rozwiązanie o charakterze </w:t>
      </w:r>
      <w:proofErr w:type="spellStart"/>
      <w:r w:rsidRPr="00605786">
        <w:rPr>
          <w:rFonts w:ascii="Arial" w:hAnsi="Arial" w:cs="Arial"/>
          <w:b/>
        </w:rPr>
        <w:t>Kaizen</w:t>
      </w:r>
      <w:proofErr w:type="spellEnd"/>
      <w:r w:rsidRPr="00605786">
        <w:rPr>
          <w:rFonts w:ascii="Arial" w:hAnsi="Arial" w:cs="Arial"/>
        </w:rPr>
        <w:t>:</w:t>
      </w:r>
    </w:p>
    <w:p w14:paraId="61A8584D" w14:textId="77777777" w:rsidR="00605786" w:rsidRPr="00605786" w:rsidRDefault="00605786" w:rsidP="00605786">
      <w:p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</w:rPr>
        <w:t>1. przypisanie każdemu zamówieniu w systemie adresu jego lokalizacji w magazynie, co usprawni i przyspieszy proces wyszukiwania zamówienia w magazynie, efektem będzie skrócenie czasu do 1 min;</w:t>
      </w:r>
    </w:p>
    <w:p w14:paraId="2C17D865" w14:textId="0F250158" w:rsidR="00605786" w:rsidRDefault="00605786" w:rsidP="00605786">
      <w:p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</w:rPr>
        <w:t xml:space="preserve">2. przeniesienie stanowiska odbioru gotowych zamówień internetowych z punktu obsługi klienta do magazynu = eliminacja czasu przejścia 300 m  </w:t>
      </w:r>
    </w:p>
    <w:p w14:paraId="19B13D26" w14:textId="4E7C479D" w:rsidR="00605786" w:rsidRDefault="00605786" w:rsidP="00605786">
      <w:pPr>
        <w:spacing w:after="0" w:line="240" w:lineRule="auto"/>
        <w:rPr>
          <w:rFonts w:ascii="Arial" w:hAnsi="Arial" w:cs="Arial"/>
        </w:rPr>
      </w:pPr>
    </w:p>
    <w:p w14:paraId="10D43265" w14:textId="30F174B6" w:rsidR="00605786" w:rsidRDefault="00605786" w:rsidP="00605786">
      <w:p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</w:rPr>
        <w:t xml:space="preserve">Karta przebiegu procesu – stan po usprawnieniu: </w:t>
      </w:r>
      <w:proofErr w:type="spellStart"/>
      <w:r w:rsidRPr="00605786">
        <w:rPr>
          <w:rFonts w:ascii="Arial" w:hAnsi="Arial" w:cs="Arial"/>
          <w:b/>
        </w:rPr>
        <w:t>Reengineering</w:t>
      </w:r>
      <w:proofErr w:type="spellEnd"/>
    </w:p>
    <w:p w14:paraId="39881D31" w14:textId="4808BDFD" w:rsidR="00605786" w:rsidRDefault="00605786" w:rsidP="006057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8BEFC76" wp14:editId="3F0543D9">
            <wp:extent cx="5526095" cy="25356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69" cy="2561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D6ACE" w14:textId="7E1577DA" w:rsidR="00605786" w:rsidRDefault="00605786" w:rsidP="00605786">
      <w:pPr>
        <w:spacing w:after="0" w:line="240" w:lineRule="auto"/>
        <w:rPr>
          <w:rFonts w:ascii="Arial" w:hAnsi="Arial" w:cs="Arial"/>
        </w:rPr>
      </w:pPr>
    </w:p>
    <w:p w14:paraId="18A3D744" w14:textId="3CBD1456" w:rsidR="00605786" w:rsidRDefault="00605786" w:rsidP="00605786">
      <w:pPr>
        <w:spacing w:after="0" w:line="240" w:lineRule="auto"/>
        <w:rPr>
          <w:rFonts w:ascii="Arial" w:hAnsi="Arial" w:cs="Arial"/>
          <w:b/>
        </w:rPr>
      </w:pPr>
      <w:r w:rsidRPr="00605786">
        <w:rPr>
          <w:rFonts w:ascii="Arial" w:hAnsi="Arial" w:cs="Arial"/>
        </w:rPr>
        <w:t xml:space="preserve">Karta przebiegu procesu – stan po usprawnieniu: </w:t>
      </w:r>
      <w:proofErr w:type="spellStart"/>
      <w:r w:rsidRPr="00605786">
        <w:rPr>
          <w:rFonts w:ascii="Arial" w:hAnsi="Arial" w:cs="Arial"/>
          <w:b/>
        </w:rPr>
        <w:t>kaizen</w:t>
      </w:r>
      <w:proofErr w:type="spellEnd"/>
    </w:p>
    <w:p w14:paraId="3CC1F23F" w14:textId="138846CB" w:rsidR="00605786" w:rsidRDefault="00605786" w:rsidP="006057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E2F0A7" wp14:editId="5D2946A6">
            <wp:extent cx="5628005" cy="3447067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34" cy="347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9037" w14:textId="36B5A370" w:rsidR="00605786" w:rsidRDefault="00605786" w:rsidP="00605786">
      <w:pPr>
        <w:spacing w:after="0" w:line="240" w:lineRule="auto"/>
        <w:rPr>
          <w:rFonts w:ascii="Arial" w:hAnsi="Arial" w:cs="Arial"/>
        </w:rPr>
      </w:pPr>
    </w:p>
    <w:p w14:paraId="714BE33A" w14:textId="0D85CA50" w:rsidR="00605786" w:rsidRDefault="00605786" w:rsidP="006057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Efekty usprawnień – opis:</w:t>
      </w:r>
    </w:p>
    <w:p w14:paraId="08B4F00B" w14:textId="77777777" w:rsidR="00000000" w:rsidRPr="00605786" w:rsidRDefault="009153C1" w:rsidP="00605786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</w:rPr>
        <w:t xml:space="preserve">Według koncepcji </w:t>
      </w:r>
      <w:proofErr w:type="spellStart"/>
      <w:r w:rsidRPr="00605786">
        <w:rPr>
          <w:rFonts w:ascii="Arial" w:hAnsi="Arial" w:cs="Arial"/>
        </w:rPr>
        <w:t>kaizen</w:t>
      </w:r>
      <w:proofErr w:type="spellEnd"/>
      <w:r w:rsidRPr="00605786">
        <w:rPr>
          <w:rFonts w:ascii="Arial" w:hAnsi="Arial" w:cs="Arial"/>
        </w:rPr>
        <w:t xml:space="preserve">: </w:t>
      </w:r>
      <w:r w:rsidRPr="00605786">
        <w:rPr>
          <w:rFonts w:ascii="Arial" w:hAnsi="Arial" w:cs="Arial"/>
        </w:rPr>
        <w:t>Czas realizacji zamówienia skraca się z 31 do 1</w:t>
      </w:r>
      <w:r w:rsidRPr="00605786">
        <w:rPr>
          <w:rFonts w:ascii="Arial" w:hAnsi="Arial" w:cs="Arial"/>
        </w:rPr>
        <w:t>6 minut</w:t>
      </w:r>
    </w:p>
    <w:p w14:paraId="206999CF" w14:textId="77777777" w:rsidR="00000000" w:rsidRPr="00605786" w:rsidRDefault="009153C1" w:rsidP="00605786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05786">
        <w:rPr>
          <w:rFonts w:ascii="Arial" w:hAnsi="Arial" w:cs="Arial"/>
        </w:rPr>
        <w:t xml:space="preserve">Według założeń koncepcji </w:t>
      </w:r>
      <w:proofErr w:type="spellStart"/>
      <w:r w:rsidRPr="00605786">
        <w:rPr>
          <w:rFonts w:ascii="Arial" w:hAnsi="Arial" w:cs="Arial"/>
        </w:rPr>
        <w:t>reengineering</w:t>
      </w:r>
      <w:proofErr w:type="spellEnd"/>
      <w:r w:rsidRPr="00605786">
        <w:rPr>
          <w:rFonts w:ascii="Arial" w:hAnsi="Arial" w:cs="Arial"/>
        </w:rPr>
        <w:t>: Wyeliminowano konieczność przemieszczania się z punktu obsługi klienta do mag</w:t>
      </w:r>
      <w:r w:rsidRPr="00605786">
        <w:rPr>
          <w:rFonts w:ascii="Arial" w:hAnsi="Arial" w:cs="Arial"/>
        </w:rPr>
        <w:t xml:space="preserve">azynu, klient odbiera zamówienie bezpośrednio z magazynu (czas skrócił się z 31 do 5 minut) </w:t>
      </w:r>
    </w:p>
    <w:p w14:paraId="60AF1C21" w14:textId="77777777" w:rsidR="00605786" w:rsidRDefault="00605786" w:rsidP="00605786">
      <w:pPr>
        <w:spacing w:after="0" w:line="240" w:lineRule="auto"/>
        <w:rPr>
          <w:rFonts w:ascii="Arial" w:hAnsi="Arial" w:cs="Arial"/>
        </w:rPr>
      </w:pPr>
    </w:p>
    <w:p w14:paraId="32290103" w14:textId="77777777" w:rsidR="00605786" w:rsidRPr="00BA10D2" w:rsidRDefault="00605786" w:rsidP="00605786">
      <w:pPr>
        <w:spacing w:after="0" w:line="240" w:lineRule="auto"/>
        <w:rPr>
          <w:rFonts w:ascii="Arial" w:hAnsi="Arial" w:cs="Arial"/>
        </w:rPr>
      </w:pPr>
    </w:p>
    <w:sectPr w:rsidR="00605786" w:rsidRPr="00BA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C32B" w14:textId="77777777" w:rsidR="009153C1" w:rsidRDefault="009153C1" w:rsidP="003324B7">
      <w:pPr>
        <w:spacing w:after="0" w:line="240" w:lineRule="auto"/>
      </w:pPr>
      <w:r>
        <w:separator/>
      </w:r>
    </w:p>
  </w:endnote>
  <w:endnote w:type="continuationSeparator" w:id="0">
    <w:p w14:paraId="321E1BE4" w14:textId="77777777" w:rsidR="009153C1" w:rsidRDefault="009153C1" w:rsidP="0033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0DF4" w14:textId="77777777" w:rsidR="009153C1" w:rsidRDefault="009153C1" w:rsidP="003324B7">
      <w:pPr>
        <w:spacing w:after="0" w:line="240" w:lineRule="auto"/>
      </w:pPr>
      <w:r>
        <w:separator/>
      </w:r>
    </w:p>
  </w:footnote>
  <w:footnote w:type="continuationSeparator" w:id="0">
    <w:p w14:paraId="1E036A80" w14:textId="77777777" w:rsidR="009153C1" w:rsidRDefault="009153C1" w:rsidP="003324B7">
      <w:pPr>
        <w:spacing w:after="0" w:line="240" w:lineRule="auto"/>
      </w:pPr>
      <w:r>
        <w:continuationSeparator/>
      </w:r>
    </w:p>
  </w:footnote>
  <w:footnote w:id="1">
    <w:p w14:paraId="01416A68" w14:textId="3D71B4A8" w:rsidR="003324B7" w:rsidRDefault="003324B7">
      <w:pPr>
        <w:pStyle w:val="Tekstprzypisudolnego"/>
      </w:pPr>
      <w:r>
        <w:rPr>
          <w:rStyle w:val="Odwoanieprzypisudolnego"/>
        </w:rPr>
        <w:footnoteRef/>
      </w:r>
      <w:r>
        <w:t xml:space="preserve"> R. Griffin: „Podstawy zarządzania organizacjami”</w:t>
      </w:r>
    </w:p>
  </w:footnote>
  <w:footnote w:id="2">
    <w:p w14:paraId="7FA57A90" w14:textId="55718D90" w:rsidR="003324B7" w:rsidRDefault="003324B7">
      <w:pPr>
        <w:pStyle w:val="Tekstprzypisudolnego"/>
      </w:pPr>
      <w:r>
        <w:rPr>
          <w:rStyle w:val="Odwoanieprzypisudolnego"/>
        </w:rPr>
        <w:footnoteRef/>
      </w:r>
      <w:r>
        <w:t xml:space="preserve"> Encyklopedia zarządzania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177"/>
    <w:multiLevelType w:val="hybridMultilevel"/>
    <w:tmpl w:val="FD542602"/>
    <w:lvl w:ilvl="0" w:tplc="A57C0BF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73D65E7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6AA7E0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BB662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741E37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DC87E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8FD8FE3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C5E32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0985B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11B16A3E"/>
    <w:multiLevelType w:val="hybridMultilevel"/>
    <w:tmpl w:val="1DC0971C"/>
    <w:lvl w:ilvl="0" w:tplc="BD1C5B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66B0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031C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40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C0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08AD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2EE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A279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02B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6F62"/>
    <w:multiLevelType w:val="hybridMultilevel"/>
    <w:tmpl w:val="9C7CCAF8"/>
    <w:lvl w:ilvl="0" w:tplc="27986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188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C2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8E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C8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F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4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C8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88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0A93"/>
    <w:multiLevelType w:val="hybridMultilevel"/>
    <w:tmpl w:val="95404E5A"/>
    <w:lvl w:ilvl="0" w:tplc="42C4C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04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30C0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224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AF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29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D6F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0D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232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956EB"/>
    <w:multiLevelType w:val="hybridMultilevel"/>
    <w:tmpl w:val="60BEC426"/>
    <w:lvl w:ilvl="0" w:tplc="5F5CE3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700C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040DFD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DAAEE2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ECAFBE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5D64F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97B22A9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41C3A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D54B14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355A7563"/>
    <w:multiLevelType w:val="multilevel"/>
    <w:tmpl w:val="3106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4155"/>
    <w:multiLevelType w:val="hybridMultilevel"/>
    <w:tmpl w:val="11484E46"/>
    <w:lvl w:ilvl="0" w:tplc="26201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03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CF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AC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6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C7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2E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0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85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D307D5"/>
    <w:multiLevelType w:val="multilevel"/>
    <w:tmpl w:val="3522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2073A"/>
    <w:multiLevelType w:val="hybridMultilevel"/>
    <w:tmpl w:val="CF0E0014"/>
    <w:lvl w:ilvl="0" w:tplc="8034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23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C3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E6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2B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41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2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8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0E12B2"/>
    <w:multiLevelType w:val="hybridMultilevel"/>
    <w:tmpl w:val="EF3EACA8"/>
    <w:lvl w:ilvl="0" w:tplc="2FCC00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CC8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A13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0D6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69E3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262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066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280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273E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81D76"/>
    <w:multiLevelType w:val="hybridMultilevel"/>
    <w:tmpl w:val="02AC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81AA7"/>
    <w:multiLevelType w:val="multilevel"/>
    <w:tmpl w:val="804C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96B5E"/>
    <w:multiLevelType w:val="multilevel"/>
    <w:tmpl w:val="687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2736E"/>
    <w:multiLevelType w:val="multilevel"/>
    <w:tmpl w:val="3106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95662"/>
    <w:multiLevelType w:val="hybridMultilevel"/>
    <w:tmpl w:val="8FF4001C"/>
    <w:lvl w:ilvl="0" w:tplc="6BB694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0ED6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683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C25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88E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C898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183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262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A64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56ED"/>
    <w:multiLevelType w:val="multilevel"/>
    <w:tmpl w:val="3106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B76C0"/>
    <w:multiLevelType w:val="multilevel"/>
    <w:tmpl w:val="D4A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6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5F"/>
    <w:rsid w:val="000C3EC8"/>
    <w:rsid w:val="003324B7"/>
    <w:rsid w:val="00351081"/>
    <w:rsid w:val="003B4C31"/>
    <w:rsid w:val="004421C7"/>
    <w:rsid w:val="00523A5A"/>
    <w:rsid w:val="00605786"/>
    <w:rsid w:val="00765B2B"/>
    <w:rsid w:val="007F0D56"/>
    <w:rsid w:val="009153C1"/>
    <w:rsid w:val="009E0A5F"/>
    <w:rsid w:val="00B01309"/>
    <w:rsid w:val="00BA10D2"/>
    <w:rsid w:val="00BA6BF4"/>
    <w:rsid w:val="00CA26BD"/>
    <w:rsid w:val="00E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0869"/>
  <w15:chartTrackingRefBased/>
  <w15:docId w15:val="{2F064B18-2CCE-40E8-A94D-8481D09B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B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4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4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2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0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6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1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3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4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3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8388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691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836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342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5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2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9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50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46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75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0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7CF3-F2FA-4A82-A813-95278279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7</cp:revision>
  <cp:lastPrinted>2026-03-12T08:49:00Z</cp:lastPrinted>
  <dcterms:created xsi:type="dcterms:W3CDTF">2026-03-06T15:58:00Z</dcterms:created>
  <dcterms:modified xsi:type="dcterms:W3CDTF">2026-03-13T13:35:00Z</dcterms:modified>
</cp:coreProperties>
</file>