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BD58" w14:textId="77777777" w:rsidR="000C6FF6" w:rsidRPr="000C6FF6" w:rsidRDefault="000C6FF6" w:rsidP="000C6FF6">
      <w:pPr>
        <w:pStyle w:val="Nagwek3"/>
        <w:tabs>
          <w:tab w:val="num" w:pos="360"/>
        </w:tabs>
        <w:spacing w:before="0" w:after="0"/>
        <w:ind w:left="181" w:hanging="11"/>
        <w:jc w:val="center"/>
        <w:rPr>
          <w:rFonts w:ascii="Times New Roman" w:hAnsi="Times New Roman"/>
        </w:rPr>
      </w:pPr>
      <w:bookmarkStart w:id="0" w:name="_Toc351038001"/>
      <w:r w:rsidRPr="000C6FF6">
        <w:rPr>
          <w:rFonts w:ascii="Times New Roman" w:hAnsi="Times New Roman"/>
        </w:rPr>
        <w:t>Potencjometryczne oznaczenie zawartości NaOH obok Na</w:t>
      </w:r>
      <w:r w:rsidRPr="000C6FF6">
        <w:rPr>
          <w:rFonts w:ascii="Times New Roman" w:hAnsi="Times New Roman"/>
          <w:vertAlign w:val="subscript"/>
        </w:rPr>
        <w:t>2</w:t>
      </w:r>
      <w:r w:rsidRPr="000C6FF6">
        <w:rPr>
          <w:rFonts w:ascii="Times New Roman" w:hAnsi="Times New Roman"/>
        </w:rPr>
        <w:t>CO</w:t>
      </w:r>
      <w:r w:rsidRPr="000C6FF6">
        <w:rPr>
          <w:rFonts w:ascii="Times New Roman" w:hAnsi="Times New Roman"/>
          <w:vertAlign w:val="subscript"/>
        </w:rPr>
        <w:t>3</w:t>
      </w:r>
      <w:bookmarkEnd w:id="0"/>
    </w:p>
    <w:p w14:paraId="6366B73A" w14:textId="77777777" w:rsidR="000C6FF6" w:rsidRPr="000C6FF6" w:rsidRDefault="000C6FF6" w:rsidP="000C6FF6"/>
    <w:p w14:paraId="7690193D" w14:textId="77777777" w:rsidR="000C6FF6" w:rsidRDefault="000C6FF6" w:rsidP="000C6FF6"/>
    <w:p w14:paraId="11252BF4" w14:textId="77777777" w:rsidR="000C6FF6" w:rsidRDefault="000C6FF6" w:rsidP="000C6FF6">
      <w:pPr>
        <w:pStyle w:val="Tytu"/>
        <w:jc w:val="both"/>
        <w:rPr>
          <w:i/>
          <w:iCs/>
        </w:rPr>
      </w:pPr>
      <w:r>
        <w:rPr>
          <w:i/>
          <w:iCs/>
        </w:rPr>
        <w:t>Odczynniki i roztwory:</w:t>
      </w:r>
    </w:p>
    <w:p w14:paraId="5A13ED9B" w14:textId="77777777" w:rsidR="000C6FF6" w:rsidRDefault="000C6FF6" w:rsidP="000C6FF6">
      <w:pPr>
        <w:pStyle w:val="Tytu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mianowany roztwór kwasu solnego o stężeniu 0,15 M.</w:t>
      </w:r>
    </w:p>
    <w:p w14:paraId="498F3577" w14:textId="77777777" w:rsidR="000C6FF6" w:rsidRDefault="000C6FF6" w:rsidP="000C6FF6">
      <w:pPr>
        <w:pStyle w:val="Tytu"/>
        <w:jc w:val="both"/>
        <w:rPr>
          <w:b w:val="0"/>
          <w:bCs w:val="0"/>
        </w:rPr>
      </w:pPr>
    </w:p>
    <w:p w14:paraId="1602EE20" w14:textId="77777777" w:rsidR="000C6FF6" w:rsidRDefault="000C6FF6" w:rsidP="000C6FF6">
      <w:pPr>
        <w:pStyle w:val="Tytu"/>
        <w:jc w:val="both"/>
        <w:rPr>
          <w:i/>
          <w:iCs/>
        </w:rPr>
      </w:pPr>
      <w:r>
        <w:rPr>
          <w:i/>
          <w:iCs/>
        </w:rPr>
        <w:t>Aparatura:</w:t>
      </w:r>
    </w:p>
    <w:p w14:paraId="0975F794" w14:textId="77777777" w:rsidR="000C6FF6" w:rsidRDefault="000C6FF6" w:rsidP="000C6FF6">
      <w:pPr>
        <w:pStyle w:val="Tytu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zestaw do miareczkowania potencjometrycznego.</w:t>
      </w:r>
    </w:p>
    <w:p w14:paraId="0DA793DA" w14:textId="77777777" w:rsidR="000C6FF6" w:rsidRDefault="000C6FF6" w:rsidP="000C6FF6">
      <w:pPr>
        <w:pStyle w:val="Tytu"/>
        <w:jc w:val="both"/>
        <w:rPr>
          <w:b w:val="0"/>
          <w:bCs w:val="0"/>
        </w:rPr>
      </w:pPr>
    </w:p>
    <w:p w14:paraId="70DFD6AD" w14:textId="77777777" w:rsidR="000C6FF6" w:rsidRDefault="000C6FF6" w:rsidP="000C6FF6">
      <w:pPr>
        <w:pStyle w:val="Tytu"/>
        <w:jc w:val="both"/>
        <w:rPr>
          <w:u w:val="single"/>
        </w:rPr>
      </w:pPr>
      <w:r>
        <w:rPr>
          <w:u w:val="single"/>
        </w:rPr>
        <w:t>Wykonanie oznaczenia:</w:t>
      </w:r>
    </w:p>
    <w:p w14:paraId="563BABCC" w14:textId="77777777" w:rsidR="000C6FF6" w:rsidRDefault="000C6FF6" w:rsidP="000C6FF6">
      <w:pPr>
        <w:pStyle w:val="Tytu"/>
        <w:ind w:left="360"/>
        <w:jc w:val="both"/>
        <w:rPr>
          <w:b w:val="0"/>
          <w:bCs w:val="0"/>
        </w:rPr>
      </w:pPr>
    </w:p>
    <w:p w14:paraId="4A3AA22D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ab/>
        <w:t>Otrzymaną próbkę rozcieńczyć wodą destylowaną w kolbie miarowej poj. 100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i dobrze wymieszać. Do czystej suchej zlewki poj. 100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odpipetować 20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otrzymanego roztworu i dodać 40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wody. Zlewkę umieścić na mieszadle magnetycznym, do roztworu wprowadzić elektrodę kombinowaną i miareczkować mianowanym roztworem HCl.</w:t>
      </w:r>
    </w:p>
    <w:p w14:paraId="466C75DC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>Dodawać następujące porcje titranta:</w:t>
      </w:r>
    </w:p>
    <w:p w14:paraId="49F246C6" w14:textId="77777777" w:rsidR="000C6FF6" w:rsidRDefault="000C6FF6" w:rsidP="000C6FF6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>od 0 d0 7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co 1cm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</w:p>
    <w:p w14:paraId="6E91E934" w14:textId="77777777" w:rsidR="000C6FF6" w:rsidRDefault="000C6FF6" w:rsidP="000C6FF6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>od 7 d0 16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co 0,2 cm</w:t>
      </w:r>
      <w:r>
        <w:rPr>
          <w:sz w:val="28"/>
          <w:vertAlign w:val="superscript"/>
        </w:rPr>
        <w:t>3</w:t>
      </w:r>
      <w:r>
        <w:rPr>
          <w:sz w:val="28"/>
        </w:rPr>
        <w:t>,</w:t>
      </w:r>
    </w:p>
    <w:p w14:paraId="6EAC5078" w14:textId="77777777" w:rsidR="000C6FF6" w:rsidRDefault="000C6FF6" w:rsidP="000C6FF6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>od 16 d0 20 cm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co 0,5 cm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6398110A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sz w:val="28"/>
        </w:rPr>
      </w:pPr>
      <w:r>
        <w:rPr>
          <w:sz w:val="28"/>
        </w:rPr>
        <w:t>Po dodaniu każdej porcji titranta odczytać wartość potencjału. Wyniki umieścić w tabeli: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585"/>
      </w:tblGrid>
      <w:tr w:rsidR="000C6FF6" w14:paraId="2FA52EAC" w14:textId="77777777" w:rsidTr="0060136C">
        <w:trPr>
          <w:trHeight w:val="592"/>
          <w:jc w:val="center"/>
        </w:trPr>
        <w:tc>
          <w:tcPr>
            <w:tcW w:w="1655" w:type="dxa"/>
            <w:vAlign w:val="center"/>
          </w:tcPr>
          <w:p w14:paraId="5BD299CD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V</w:t>
            </w:r>
            <w:r>
              <w:rPr>
                <w:sz w:val="28"/>
                <w:vertAlign w:val="subscript"/>
                <w:lang w:val="de-DE"/>
              </w:rPr>
              <w:t>titranta</w:t>
            </w:r>
            <w:r>
              <w:rPr>
                <w:sz w:val="28"/>
                <w:lang w:val="de-DE"/>
              </w:rPr>
              <w:t xml:space="preserve"> (cm</w:t>
            </w:r>
            <w:r>
              <w:rPr>
                <w:sz w:val="28"/>
                <w:vertAlign w:val="superscript"/>
                <w:lang w:val="de-DE"/>
              </w:rPr>
              <w:t>3</w:t>
            </w:r>
            <w:r>
              <w:rPr>
                <w:sz w:val="28"/>
                <w:lang w:val="de-DE"/>
              </w:rPr>
              <w:t>)</w:t>
            </w:r>
          </w:p>
        </w:tc>
        <w:tc>
          <w:tcPr>
            <w:tcW w:w="1585" w:type="dxa"/>
            <w:vAlign w:val="center"/>
          </w:tcPr>
          <w:p w14:paraId="39634043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E (mV)</w:t>
            </w:r>
          </w:p>
        </w:tc>
      </w:tr>
      <w:tr w:rsidR="000C6FF6" w14:paraId="04FEE1DA" w14:textId="77777777" w:rsidTr="0060136C">
        <w:trPr>
          <w:jc w:val="center"/>
        </w:trPr>
        <w:tc>
          <w:tcPr>
            <w:tcW w:w="1655" w:type="dxa"/>
            <w:vAlign w:val="center"/>
          </w:tcPr>
          <w:p w14:paraId="6EFC3846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0</w:t>
            </w:r>
          </w:p>
          <w:p w14:paraId="5D07D3AF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</w:p>
          <w:p w14:paraId="1050BCF7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</w:t>
            </w:r>
          </w:p>
          <w:p w14:paraId="046E01C9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...</w:t>
            </w:r>
          </w:p>
        </w:tc>
        <w:tc>
          <w:tcPr>
            <w:tcW w:w="1585" w:type="dxa"/>
            <w:vAlign w:val="center"/>
          </w:tcPr>
          <w:p w14:paraId="0B473C63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-400</w:t>
            </w:r>
          </w:p>
          <w:p w14:paraId="46E45690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-390</w:t>
            </w:r>
          </w:p>
          <w:p w14:paraId="40D9BFC8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-380</w:t>
            </w:r>
          </w:p>
          <w:p w14:paraId="7C9F43F4" w14:textId="77777777" w:rsidR="000C6FF6" w:rsidRDefault="000C6FF6" w:rsidP="0060136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...</w:t>
            </w:r>
          </w:p>
        </w:tc>
      </w:tr>
    </w:tbl>
    <w:p w14:paraId="412B2590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sz w:val="28"/>
          <w:lang w:val="de-DE"/>
        </w:rPr>
      </w:pPr>
    </w:p>
    <w:p w14:paraId="2F4CD616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Obliczenie zawartości NaOH i</w:t>
      </w:r>
      <w:r w:rsidR="008D4D5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Na</w:t>
      </w:r>
      <w:r>
        <w:rPr>
          <w:b/>
          <w:bCs/>
          <w:sz w:val="28"/>
          <w:vertAlign w:val="subscript"/>
        </w:rPr>
        <w:t>2</w:t>
      </w:r>
      <w:r>
        <w:rPr>
          <w:b/>
          <w:bCs/>
          <w:sz w:val="28"/>
        </w:rPr>
        <w:t>CO</w:t>
      </w:r>
      <w:r>
        <w:rPr>
          <w:b/>
          <w:bCs/>
          <w:sz w:val="28"/>
          <w:vertAlign w:val="subscript"/>
        </w:rPr>
        <w:t>3</w:t>
      </w:r>
    </w:p>
    <w:p w14:paraId="31BDDC7D" w14:textId="77777777" w:rsidR="000C6FF6" w:rsidRDefault="000C6FF6" w:rsidP="000C6FF6">
      <w:pPr>
        <w:pStyle w:val="Stopka"/>
        <w:tabs>
          <w:tab w:val="clear" w:pos="4536"/>
          <w:tab w:val="clear" w:pos="9072"/>
        </w:tabs>
        <w:jc w:val="both"/>
        <w:rPr>
          <w:sz w:val="28"/>
        </w:rPr>
      </w:pPr>
    </w:p>
    <w:p w14:paraId="5BC080B9" w14:textId="77777777" w:rsidR="000C6FF6" w:rsidRDefault="000C6FF6" w:rsidP="000C6FF6">
      <w:pPr>
        <w:ind w:left="454" w:hanging="454"/>
        <w:rPr>
          <w:sz w:val="28"/>
        </w:rPr>
      </w:pPr>
      <w:r>
        <w:rPr>
          <w:b/>
          <w:bCs/>
          <w:sz w:val="28"/>
        </w:rPr>
        <w:t>a</w:t>
      </w:r>
      <w:r>
        <w:rPr>
          <w:sz w:val="28"/>
        </w:rPr>
        <w:t xml:space="preserve"> – objętość HCl zużyta na zmiareczkowanie całej ilości NaOH i połowy objętości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według reakcji:</w:t>
      </w:r>
    </w:p>
    <w:p w14:paraId="031726D5" w14:textId="77777777" w:rsidR="000C6FF6" w:rsidRDefault="000C6FF6" w:rsidP="000C6FF6">
      <w:pPr>
        <w:rPr>
          <w:sz w:val="28"/>
        </w:rPr>
      </w:pPr>
    </w:p>
    <w:p w14:paraId="2A3962E4" w14:textId="77777777" w:rsidR="000C6FF6" w:rsidRDefault="000C6FF6" w:rsidP="000C6FF6">
      <w:pPr>
        <w:jc w:val="both"/>
        <w:rPr>
          <w:sz w:val="28"/>
        </w:rPr>
      </w:pPr>
      <w:r>
        <w:rPr>
          <w:sz w:val="28"/>
        </w:rPr>
        <w:t>NaOH + HCl → NaCl + H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</w:p>
    <w:p w14:paraId="7693906E" w14:textId="77777777" w:rsidR="000C6FF6" w:rsidRDefault="000C6FF6" w:rsidP="000C6FF6">
      <w:pPr>
        <w:jc w:val="both"/>
        <w:rPr>
          <w:sz w:val="28"/>
        </w:rPr>
      </w:pPr>
      <w:r>
        <w:rPr>
          <w:sz w:val="28"/>
        </w:rPr>
        <w:t>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HCl → NaHCO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NaCl</w:t>
      </w:r>
    </w:p>
    <w:p w14:paraId="1618C75F" w14:textId="77777777" w:rsidR="000C6FF6" w:rsidRDefault="000C6FF6" w:rsidP="000C6FF6">
      <w:pPr>
        <w:jc w:val="both"/>
        <w:rPr>
          <w:sz w:val="28"/>
        </w:rPr>
      </w:pPr>
    </w:p>
    <w:p w14:paraId="4FA54148" w14:textId="77777777" w:rsidR="000C6FF6" w:rsidRDefault="000C6FF6" w:rsidP="000C6FF6">
      <w:pPr>
        <w:ind w:left="510" w:hanging="510"/>
        <w:jc w:val="both"/>
        <w:rPr>
          <w:sz w:val="28"/>
        </w:rPr>
      </w:pPr>
      <w:r>
        <w:rPr>
          <w:b/>
          <w:bCs/>
          <w:sz w:val="28"/>
        </w:rPr>
        <w:t>b</w:t>
      </w:r>
      <w:r>
        <w:rPr>
          <w:sz w:val="28"/>
        </w:rPr>
        <w:t xml:space="preserve"> – objętość HCl zużyta na zmaireczkowanie pozostałej ilości węglanu według reakcji:</w:t>
      </w:r>
    </w:p>
    <w:p w14:paraId="11C642B9" w14:textId="77777777" w:rsidR="000C6FF6" w:rsidRDefault="000C6FF6" w:rsidP="000C6FF6">
      <w:pPr>
        <w:jc w:val="both"/>
        <w:rPr>
          <w:sz w:val="28"/>
        </w:rPr>
      </w:pPr>
    </w:p>
    <w:p w14:paraId="7DFA6555" w14:textId="77777777" w:rsidR="000C6FF6" w:rsidRDefault="000C6FF6" w:rsidP="000C6FF6">
      <w:pPr>
        <w:jc w:val="both"/>
        <w:rPr>
          <w:sz w:val="28"/>
        </w:rPr>
      </w:pPr>
      <w:r>
        <w:rPr>
          <w:sz w:val="28"/>
        </w:rPr>
        <w:t>Na</w:t>
      </w:r>
      <w:r>
        <w:rPr>
          <w:sz w:val="28"/>
          <w:vertAlign w:val="subscript"/>
        </w:rPr>
        <w:t>2</w:t>
      </w:r>
      <w:r>
        <w:rPr>
          <w:sz w:val="28"/>
        </w:rPr>
        <w:t>HCO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+ HCl → NaCl+ H</w:t>
      </w:r>
      <w:r>
        <w:rPr>
          <w:sz w:val="28"/>
          <w:vertAlign w:val="subscript"/>
        </w:rPr>
        <w:t>2</w:t>
      </w:r>
      <w:r>
        <w:rPr>
          <w:sz w:val="28"/>
        </w:rPr>
        <w:t>O + CO</w:t>
      </w:r>
      <w:r>
        <w:rPr>
          <w:sz w:val="28"/>
          <w:vertAlign w:val="subscript"/>
        </w:rPr>
        <w:t>2</w:t>
      </w:r>
    </w:p>
    <w:p w14:paraId="0A0E5B94" w14:textId="77777777" w:rsidR="000C6FF6" w:rsidRDefault="000C6FF6" w:rsidP="000C6FF6">
      <w:pPr>
        <w:jc w:val="both"/>
        <w:rPr>
          <w:sz w:val="28"/>
        </w:rPr>
      </w:pPr>
    </w:p>
    <w:p w14:paraId="63DBED3E" w14:textId="782C8F9B" w:rsidR="000C6FF6" w:rsidRDefault="000C6FF6" w:rsidP="000C6FF6">
      <w:pPr>
        <w:jc w:val="both"/>
        <w:rPr>
          <w:sz w:val="28"/>
        </w:rPr>
      </w:pPr>
      <w:r>
        <w:rPr>
          <w:sz w:val="28"/>
        </w:rPr>
        <w:t xml:space="preserve">Wartości </w:t>
      </w:r>
      <w:r>
        <w:rPr>
          <w:b/>
          <w:bCs/>
          <w:sz w:val="28"/>
        </w:rPr>
        <w:t>I PK</w:t>
      </w:r>
      <w:r>
        <w:rPr>
          <w:sz w:val="28"/>
        </w:rPr>
        <w:t xml:space="preserve"> i </w:t>
      </w:r>
      <w:r>
        <w:rPr>
          <w:b/>
          <w:bCs/>
          <w:sz w:val="28"/>
        </w:rPr>
        <w:t xml:space="preserve">II PK </w:t>
      </w:r>
      <w:r>
        <w:rPr>
          <w:sz w:val="28"/>
        </w:rPr>
        <w:t xml:space="preserve">wyznaczone </w:t>
      </w:r>
      <w:r w:rsidR="00024905">
        <w:rPr>
          <w:sz w:val="28"/>
        </w:rPr>
        <w:t>z danych doświadczalnych</w:t>
      </w:r>
      <w:r>
        <w:rPr>
          <w:sz w:val="28"/>
        </w:rPr>
        <w:t>.</w:t>
      </w:r>
    </w:p>
    <w:p w14:paraId="0729515F" w14:textId="77777777" w:rsidR="000C6FF6" w:rsidRDefault="000C6FF6" w:rsidP="000C6FF6">
      <w:pPr>
        <w:jc w:val="both"/>
        <w:rPr>
          <w:sz w:val="28"/>
        </w:rPr>
      </w:pPr>
      <w:r>
        <w:rPr>
          <w:sz w:val="28"/>
        </w:rPr>
        <w:lastRenderedPageBreak/>
        <w:t>Zawartość NaOH i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obliczyć ze wzorów:</w:t>
      </w:r>
    </w:p>
    <w:p w14:paraId="572367ED" w14:textId="77777777" w:rsidR="000C6FF6" w:rsidRDefault="000C6FF6" w:rsidP="000C6FF6">
      <w:pPr>
        <w:jc w:val="both"/>
        <w:rPr>
          <w:sz w:val="28"/>
        </w:rPr>
      </w:pPr>
    </w:p>
    <w:p w14:paraId="0456D4B4" w14:textId="77777777" w:rsidR="000C6FF6" w:rsidRDefault="000C6FF6" w:rsidP="000C6FF6">
      <w:pPr>
        <w:jc w:val="both"/>
        <w:rPr>
          <w:sz w:val="28"/>
        </w:rPr>
      </w:pPr>
      <w:r>
        <w:rPr>
          <w:position w:val="-44"/>
          <w:sz w:val="28"/>
        </w:rPr>
        <w:object w:dxaOrig="3760" w:dyaOrig="999" w14:anchorId="61430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8pt;height:49.8pt" o:ole="">
            <v:imagedata r:id="rId7" o:title=""/>
          </v:shape>
          <o:OLEObject Type="Embed" ProgID="Equation.3" ShapeID="_x0000_i1025" DrawAspect="Content" ObjectID="_1669390446" r:id="rId8"/>
        </w:object>
      </w:r>
    </w:p>
    <w:p w14:paraId="122ABC8F" w14:textId="77777777" w:rsidR="000C6FF6" w:rsidRDefault="000C6FF6" w:rsidP="000C6FF6">
      <w:pPr>
        <w:jc w:val="both"/>
        <w:rPr>
          <w:sz w:val="28"/>
        </w:rPr>
      </w:pPr>
    </w:p>
    <w:p w14:paraId="0C907226" w14:textId="77777777" w:rsidR="000C6FF6" w:rsidRDefault="000C6FF6" w:rsidP="000C6FF6">
      <w:pPr>
        <w:tabs>
          <w:tab w:val="num" w:pos="720"/>
        </w:tabs>
        <w:jc w:val="both"/>
        <w:rPr>
          <w:sz w:val="28"/>
        </w:rPr>
      </w:pPr>
      <w:r>
        <w:rPr>
          <w:position w:val="-18"/>
          <w:sz w:val="28"/>
        </w:rPr>
        <w:object w:dxaOrig="639" w:dyaOrig="420" w14:anchorId="6298D129">
          <v:shape id="_x0000_i1026" type="#_x0000_t75" style="width:31.8pt;height:21pt" o:ole="">
            <v:imagedata r:id="rId9" o:title=""/>
          </v:shape>
          <o:OLEObject Type="Embed" ProgID="Equation.3" ShapeID="_x0000_i1026" DrawAspect="Content" ObjectID="_1669390447" r:id="rId10"/>
        </w:object>
      </w:r>
      <w:r>
        <w:rPr>
          <w:sz w:val="28"/>
        </w:rPr>
        <w:tab/>
        <w:t>- stężenie roztworu HCl (mol/dm</w:t>
      </w:r>
      <w:r>
        <w:rPr>
          <w:sz w:val="28"/>
          <w:vertAlign w:val="superscript"/>
        </w:rPr>
        <w:t>3</w:t>
      </w:r>
      <w:r>
        <w:rPr>
          <w:sz w:val="28"/>
        </w:rPr>
        <w:t>),</w:t>
      </w:r>
    </w:p>
    <w:p w14:paraId="1C77D820" w14:textId="77777777" w:rsidR="000C6FF6" w:rsidRDefault="000C6FF6" w:rsidP="000C6FF6">
      <w:pPr>
        <w:tabs>
          <w:tab w:val="num" w:pos="720"/>
        </w:tabs>
        <w:jc w:val="both"/>
        <w:rPr>
          <w:sz w:val="28"/>
        </w:rPr>
      </w:pPr>
      <w:r>
        <w:rPr>
          <w:sz w:val="28"/>
        </w:rPr>
        <w:t>0,0400 i 0,0530 – milirównoważniki odpowiednio NaOH i Na</w:t>
      </w:r>
      <w:r>
        <w:rPr>
          <w:sz w:val="28"/>
          <w:vertAlign w:val="subscript"/>
        </w:rPr>
        <w:t>2</w:t>
      </w:r>
      <w:r>
        <w:rPr>
          <w:sz w:val="28"/>
        </w:rPr>
        <w:t>CO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(g/mmol),</w:t>
      </w:r>
    </w:p>
    <w:p w14:paraId="3CAAFF91" w14:textId="77777777" w:rsidR="000C6FF6" w:rsidRDefault="000C6FF6" w:rsidP="000C6FF6">
      <w:pPr>
        <w:tabs>
          <w:tab w:val="num" w:pos="720"/>
        </w:tabs>
        <w:jc w:val="both"/>
        <w:rPr>
          <w:sz w:val="28"/>
        </w:rPr>
      </w:pPr>
      <w:r>
        <w:rPr>
          <w:position w:val="-6"/>
          <w:sz w:val="28"/>
        </w:rPr>
        <w:object w:dxaOrig="260" w:dyaOrig="220" w14:anchorId="1B9CF374">
          <v:shape id="_x0000_i1027" type="#_x0000_t75" style="width:13.2pt;height:10.8pt" o:ole="">
            <v:imagedata r:id="rId11" o:title=""/>
          </v:shape>
          <o:OLEObject Type="Embed" ProgID="Equation.3" ShapeID="_x0000_i1027" DrawAspect="Content" ObjectID="_1669390448" r:id="rId12"/>
        </w:object>
      </w:r>
      <w:r>
        <w:rPr>
          <w:sz w:val="28"/>
        </w:rPr>
        <w:t xml:space="preserve"> - współmierność.</w:t>
      </w:r>
    </w:p>
    <w:sectPr w:rsidR="000C6FF6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50064" w14:textId="77777777" w:rsidR="007649C5" w:rsidRDefault="007649C5">
      <w:r>
        <w:separator/>
      </w:r>
    </w:p>
  </w:endnote>
  <w:endnote w:type="continuationSeparator" w:id="0">
    <w:p w14:paraId="5C9E4287" w14:textId="77777777" w:rsidR="007649C5" w:rsidRDefault="0076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4A4A5" w14:textId="77777777" w:rsidR="00DA66C6" w:rsidRDefault="00DA66C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AD15F2" w14:textId="77777777" w:rsidR="00DA66C6" w:rsidRDefault="00DA66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8FEEE" w14:textId="77777777" w:rsidR="00DA66C6" w:rsidRDefault="00DA66C6">
    <w:pPr>
      <w:pStyle w:val="Stopka"/>
      <w:framePr w:wrap="around" w:vAnchor="text" w:hAnchor="page" w:x="5918" w:y="-219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4D51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3088B240" w14:textId="77777777" w:rsidR="00DA66C6" w:rsidRDefault="00DA6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98C76" w14:textId="77777777" w:rsidR="007649C5" w:rsidRDefault="007649C5">
      <w:r>
        <w:separator/>
      </w:r>
    </w:p>
  </w:footnote>
  <w:footnote w:type="continuationSeparator" w:id="0">
    <w:p w14:paraId="4DC1EC48" w14:textId="77777777" w:rsidR="007649C5" w:rsidRDefault="0076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6B11"/>
    <w:multiLevelType w:val="hybridMultilevel"/>
    <w:tmpl w:val="BDF62A0E"/>
    <w:lvl w:ilvl="0" w:tplc="FDF08C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6A"/>
    <w:rsid w:val="00024905"/>
    <w:rsid w:val="000C6FF6"/>
    <w:rsid w:val="000E2224"/>
    <w:rsid w:val="00183793"/>
    <w:rsid w:val="005F683D"/>
    <w:rsid w:val="0060136C"/>
    <w:rsid w:val="006C20AC"/>
    <w:rsid w:val="007649C5"/>
    <w:rsid w:val="00861E6A"/>
    <w:rsid w:val="008D4D51"/>
    <w:rsid w:val="00A01A22"/>
    <w:rsid w:val="00AD5CA1"/>
    <w:rsid w:val="00DA66C6"/>
    <w:rsid w:val="00DE56BD"/>
    <w:rsid w:val="00E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8651E"/>
  <w15:chartTrackingRefBased/>
  <w15:docId w15:val="{4D719437-CE9B-4825-B72B-D5217AF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b/>
      <w:bCs/>
      <w:i/>
      <w:iCs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C6F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Pr>
      <w:b/>
      <w:bCs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FF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KOMPLEKSOMETRIA</vt:lpstr>
    </vt:vector>
  </TitlesOfParts>
  <Company>WCh, PRz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KOMPLEKSOMETRIA</dc:title>
  <dc:subject/>
  <dc:creator>KChNiA</dc:creator>
  <cp:keywords/>
  <dc:description/>
  <cp:lastModifiedBy>Anna Kuźniar</cp:lastModifiedBy>
  <cp:revision>3</cp:revision>
  <cp:lastPrinted>2010-10-20T10:23:00Z</cp:lastPrinted>
  <dcterms:created xsi:type="dcterms:W3CDTF">2020-11-20T14:30:00Z</dcterms:created>
  <dcterms:modified xsi:type="dcterms:W3CDTF">2020-12-13T17:47:00Z</dcterms:modified>
</cp:coreProperties>
</file>