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BE18" w14:textId="77777777" w:rsidR="00BA6F7A" w:rsidRPr="00132FF7" w:rsidRDefault="00BA6F7A" w:rsidP="00BA6F7A">
      <w:pPr>
        <w:pStyle w:val="Default"/>
      </w:pPr>
    </w:p>
    <w:p w14:paraId="60539136" w14:textId="77777777" w:rsidR="00BA6F7A" w:rsidRPr="00132FF7" w:rsidRDefault="00BA6F7A" w:rsidP="00BA6F7A">
      <w:pPr>
        <w:pStyle w:val="Default"/>
      </w:pPr>
      <w:r w:rsidRPr="00132FF7">
        <w:t xml:space="preserve"> </w:t>
      </w:r>
      <w:r w:rsidRPr="00132FF7">
        <w:rPr>
          <w:b/>
          <w:bCs/>
        </w:rPr>
        <w:t xml:space="preserve">Ćwiczenie 7 </w:t>
      </w:r>
    </w:p>
    <w:p w14:paraId="00F6A428" w14:textId="77777777" w:rsidR="00BA6F7A" w:rsidRPr="00132FF7" w:rsidRDefault="00BA6F7A" w:rsidP="00BA6F7A">
      <w:pPr>
        <w:pStyle w:val="Default"/>
      </w:pPr>
      <w:r w:rsidRPr="00132FF7">
        <w:rPr>
          <w:b/>
          <w:bCs/>
        </w:rPr>
        <w:t xml:space="preserve">Temat: Hydroliza soli </w:t>
      </w:r>
    </w:p>
    <w:p w14:paraId="6672010F" w14:textId="57BB0E43" w:rsidR="00D64F83" w:rsidRPr="00132FF7" w:rsidRDefault="00D64F83" w:rsidP="00D64F83">
      <w:pPr>
        <w:pStyle w:val="Akapitzlist"/>
        <w:numPr>
          <w:ilvl w:val="0"/>
          <w:numId w:val="2"/>
        </w:numPr>
        <w:ind w:left="426" w:hanging="426"/>
        <w:rPr>
          <w:sz w:val="24"/>
          <w:szCs w:val="24"/>
        </w:rPr>
      </w:pPr>
    </w:p>
    <w:p w14:paraId="4117E9DE" w14:textId="599CE5FA" w:rsidR="00D64F83" w:rsidRPr="00132FF7" w:rsidRDefault="00D64F83" w:rsidP="00D64F83">
      <w:pPr>
        <w:pStyle w:val="Akapitzlist"/>
        <w:rPr>
          <w:sz w:val="24"/>
          <w:szCs w:val="24"/>
        </w:rPr>
      </w:pPr>
      <w:r w:rsidRPr="00132FF7">
        <w:rPr>
          <w:noProof/>
          <w:sz w:val="24"/>
          <w:szCs w:val="24"/>
        </w:rPr>
        <w:drawing>
          <wp:inline distT="0" distB="0" distL="0" distR="0" wp14:anchorId="426F6598" wp14:editId="06C54962">
            <wp:extent cx="3672840" cy="3586533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348" cy="359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F9C8E" w14:textId="7443C740" w:rsidR="00D64F83" w:rsidRPr="00132FF7" w:rsidRDefault="00D64F83" w:rsidP="00D64F83">
      <w:pPr>
        <w:pStyle w:val="Akapitzlist"/>
        <w:rPr>
          <w:color w:val="FF0000"/>
          <w:sz w:val="24"/>
          <w:szCs w:val="24"/>
        </w:rPr>
      </w:pPr>
      <w:r w:rsidRPr="00132FF7">
        <w:rPr>
          <w:color w:val="FF0000"/>
          <w:sz w:val="24"/>
          <w:szCs w:val="24"/>
        </w:rPr>
        <w:t>Proszę zapisać jonowe równania hydrolizy</w:t>
      </w:r>
    </w:p>
    <w:p w14:paraId="31695D1C" w14:textId="77777777" w:rsidR="00D64F83" w:rsidRPr="00132FF7" w:rsidRDefault="00D64F83" w:rsidP="00D64F83">
      <w:pPr>
        <w:pStyle w:val="Default"/>
      </w:pPr>
    </w:p>
    <w:p w14:paraId="673FD543" w14:textId="2DEB156F" w:rsidR="00D64F83" w:rsidRPr="00132FF7" w:rsidRDefault="00D64F83" w:rsidP="00D64F83">
      <w:pPr>
        <w:pStyle w:val="Akapitzlist"/>
        <w:numPr>
          <w:ilvl w:val="0"/>
          <w:numId w:val="2"/>
        </w:numPr>
        <w:ind w:left="426" w:hanging="426"/>
        <w:rPr>
          <w:sz w:val="24"/>
          <w:szCs w:val="24"/>
        </w:rPr>
      </w:pPr>
      <w:r w:rsidRPr="00132FF7">
        <w:rPr>
          <w:sz w:val="24"/>
          <w:szCs w:val="24"/>
        </w:rPr>
        <w:t xml:space="preserve"> </w:t>
      </w:r>
      <w:r w:rsidRPr="00132FF7">
        <w:rPr>
          <w:b/>
          <w:bCs/>
          <w:sz w:val="24"/>
          <w:szCs w:val="24"/>
        </w:rPr>
        <w:t>Wyznaczanie stopnia i stałej hydrolizy 1M roztworu octanu sodu</w:t>
      </w:r>
    </w:p>
    <w:p w14:paraId="46F42F01" w14:textId="7EC0E8F5" w:rsidR="00D64F83" w:rsidRPr="00132FF7" w:rsidRDefault="00D64F83" w:rsidP="00D64F83">
      <w:pPr>
        <w:pStyle w:val="Default"/>
      </w:pPr>
      <w:r w:rsidRPr="00132FF7">
        <w:t xml:space="preserve">Przyrządy i odczynniki: </w:t>
      </w:r>
    </w:p>
    <w:p w14:paraId="20BC01BF" w14:textId="1596C26D" w:rsidR="00D64F83" w:rsidRPr="00132FF7" w:rsidRDefault="00D64F83" w:rsidP="00D64F83">
      <w:pPr>
        <w:pStyle w:val="Default"/>
        <w:numPr>
          <w:ilvl w:val="0"/>
          <w:numId w:val="3"/>
        </w:numPr>
        <w:spacing w:after="55"/>
      </w:pPr>
      <w:r w:rsidRPr="00132FF7">
        <w:t xml:space="preserve">kolba stożkowa - 300 cm3, </w:t>
      </w:r>
    </w:p>
    <w:p w14:paraId="679BC1B1" w14:textId="41B2AB46" w:rsidR="00D64F83" w:rsidRPr="00132FF7" w:rsidRDefault="00D64F83" w:rsidP="00D64F83">
      <w:pPr>
        <w:pStyle w:val="Default"/>
        <w:numPr>
          <w:ilvl w:val="0"/>
          <w:numId w:val="3"/>
        </w:numPr>
        <w:spacing w:after="55"/>
      </w:pPr>
      <w:r w:rsidRPr="00132FF7">
        <w:t xml:space="preserve">kolba miarowa - 50 cm3, </w:t>
      </w:r>
    </w:p>
    <w:p w14:paraId="5D62A42D" w14:textId="7C4523C3" w:rsidR="00D64F83" w:rsidRPr="00132FF7" w:rsidRDefault="00D64F83" w:rsidP="00D64F83">
      <w:pPr>
        <w:pStyle w:val="Default"/>
        <w:numPr>
          <w:ilvl w:val="0"/>
          <w:numId w:val="3"/>
        </w:numPr>
        <w:spacing w:after="55"/>
      </w:pPr>
      <w:r w:rsidRPr="00132FF7">
        <w:t xml:space="preserve">lejek (szklany lub polietylenowy), </w:t>
      </w:r>
    </w:p>
    <w:p w14:paraId="2C413C5F" w14:textId="0379DD9D" w:rsidR="00D64F83" w:rsidRPr="00132FF7" w:rsidRDefault="00D64F83" w:rsidP="00D64F83">
      <w:pPr>
        <w:pStyle w:val="Default"/>
        <w:numPr>
          <w:ilvl w:val="0"/>
          <w:numId w:val="3"/>
        </w:numPr>
        <w:spacing w:after="55"/>
      </w:pPr>
      <w:r w:rsidRPr="00132FF7">
        <w:t xml:space="preserve"> CH</w:t>
      </w:r>
      <w:r w:rsidRPr="0052702A">
        <w:rPr>
          <w:vertAlign w:val="subscript"/>
        </w:rPr>
        <w:t>3</w:t>
      </w:r>
      <w:r w:rsidRPr="00132FF7">
        <w:t xml:space="preserve">COONa – stały, </w:t>
      </w:r>
    </w:p>
    <w:p w14:paraId="5DB5E32C" w14:textId="7537878E" w:rsidR="00D64F83" w:rsidRPr="00132FF7" w:rsidRDefault="00D64F83" w:rsidP="00D64F83">
      <w:pPr>
        <w:pStyle w:val="Default"/>
        <w:numPr>
          <w:ilvl w:val="0"/>
          <w:numId w:val="3"/>
        </w:numPr>
        <w:spacing w:after="55"/>
      </w:pPr>
      <w:r w:rsidRPr="00132FF7">
        <w:t xml:space="preserve"> waga analityczna, </w:t>
      </w:r>
    </w:p>
    <w:p w14:paraId="25D906F2" w14:textId="6E584347" w:rsidR="00D64F83" w:rsidRPr="00132FF7" w:rsidRDefault="00D64F83" w:rsidP="00D64F83">
      <w:pPr>
        <w:pStyle w:val="Default"/>
        <w:numPr>
          <w:ilvl w:val="0"/>
          <w:numId w:val="3"/>
        </w:numPr>
      </w:pPr>
      <w:r w:rsidRPr="00132FF7">
        <w:t xml:space="preserve"> pehametr. </w:t>
      </w:r>
    </w:p>
    <w:p w14:paraId="11EC4457" w14:textId="77777777" w:rsidR="00D64F83" w:rsidRPr="00132FF7" w:rsidRDefault="00D64F83" w:rsidP="00D64F83">
      <w:pPr>
        <w:pStyle w:val="Default"/>
        <w:ind w:left="1080"/>
      </w:pPr>
    </w:p>
    <w:p w14:paraId="30066997" w14:textId="77777777" w:rsidR="00D64F83" w:rsidRPr="00132FF7" w:rsidRDefault="00D64F83" w:rsidP="00D64F83">
      <w:pPr>
        <w:pStyle w:val="Default"/>
      </w:pPr>
      <w:r w:rsidRPr="00132FF7">
        <w:t xml:space="preserve">Sposób wykonania </w:t>
      </w:r>
    </w:p>
    <w:p w14:paraId="010D913D" w14:textId="3D007339" w:rsidR="00D64F83" w:rsidRPr="00132FF7" w:rsidRDefault="00D64F83" w:rsidP="00D64F83">
      <w:pPr>
        <w:pStyle w:val="Default"/>
        <w:rPr>
          <w:color w:val="FF0000"/>
        </w:rPr>
      </w:pPr>
      <w:r w:rsidRPr="00132FF7">
        <w:t xml:space="preserve">1. </w:t>
      </w:r>
      <w:r w:rsidR="00132FF7" w:rsidRPr="00132FF7">
        <w:t>W</w:t>
      </w:r>
      <w:r w:rsidRPr="00132FF7">
        <w:t xml:space="preserve"> kolbie stożkowej </w:t>
      </w:r>
      <w:r w:rsidR="00132FF7" w:rsidRPr="00132FF7">
        <w:t>wy</w:t>
      </w:r>
      <w:r w:rsidRPr="00132FF7">
        <w:t>gotowa</w:t>
      </w:r>
      <w:r w:rsidR="00132FF7" w:rsidRPr="00132FF7">
        <w:t>no</w:t>
      </w:r>
      <w:r w:rsidRPr="00132FF7">
        <w:t xml:space="preserve"> wodę destylowaną </w:t>
      </w:r>
      <w:r w:rsidR="00132FF7" w:rsidRPr="00132FF7">
        <w:t xml:space="preserve">przez </w:t>
      </w:r>
      <w:r w:rsidRPr="00132FF7">
        <w:t>ok. 15 min., po czym nakry</w:t>
      </w:r>
      <w:r w:rsidR="00132FF7" w:rsidRPr="00132FF7">
        <w:t xml:space="preserve">to </w:t>
      </w:r>
      <w:r w:rsidRPr="00132FF7">
        <w:t>szkiełkiem i ostudz</w:t>
      </w:r>
      <w:r w:rsidR="00132FF7" w:rsidRPr="00132FF7">
        <w:t>ono</w:t>
      </w:r>
      <w:r w:rsidRPr="00132FF7">
        <w:t>. Zmierz</w:t>
      </w:r>
      <w:r w:rsidR="00132FF7" w:rsidRPr="00132FF7">
        <w:t xml:space="preserve">ono </w:t>
      </w:r>
      <w:r w:rsidRPr="00132FF7">
        <w:t xml:space="preserve">za pomocą pehametru </w:t>
      </w:r>
      <w:proofErr w:type="spellStart"/>
      <w:r w:rsidRPr="00132FF7">
        <w:t>pH</w:t>
      </w:r>
      <w:proofErr w:type="spellEnd"/>
      <w:r w:rsidR="00132FF7" w:rsidRPr="00132FF7">
        <w:t>, które wynosiło</w:t>
      </w:r>
      <w:r w:rsidRPr="00132FF7">
        <w:t xml:space="preserve"> </w:t>
      </w:r>
      <w:r w:rsidR="00132FF7" w:rsidRPr="00132FF7">
        <w:rPr>
          <w:color w:val="FF0000"/>
        </w:rPr>
        <w:t>……………….</w:t>
      </w:r>
      <w:r w:rsidRPr="00132FF7">
        <w:rPr>
          <w:color w:val="FF0000"/>
        </w:rPr>
        <w:t xml:space="preserve">. </w:t>
      </w:r>
    </w:p>
    <w:p w14:paraId="00897A4D" w14:textId="382C0468" w:rsidR="00D64F83" w:rsidRDefault="00D64F83" w:rsidP="00D64F83">
      <w:pPr>
        <w:pStyle w:val="Default"/>
      </w:pPr>
      <w:r w:rsidRPr="00132FF7">
        <w:t xml:space="preserve">2. </w:t>
      </w:r>
      <w:r w:rsidR="00132FF7" w:rsidRPr="00132FF7">
        <w:t xml:space="preserve">Do </w:t>
      </w:r>
      <w:r w:rsidR="00132FF7" w:rsidRPr="00132FF7">
        <w:t>przygotowania 50 cm</w:t>
      </w:r>
      <w:r w:rsidR="00132FF7" w:rsidRPr="00132FF7">
        <w:rPr>
          <w:vertAlign w:val="superscript"/>
        </w:rPr>
        <w:t>3</w:t>
      </w:r>
      <w:r w:rsidR="00132FF7" w:rsidRPr="00132FF7">
        <w:t xml:space="preserve"> 1M roztworu </w:t>
      </w:r>
      <w:r w:rsidRPr="00132FF7">
        <w:t>CH</w:t>
      </w:r>
      <w:r w:rsidRPr="00132FF7">
        <w:rPr>
          <w:vertAlign w:val="subscript"/>
        </w:rPr>
        <w:t>3</w:t>
      </w:r>
      <w:r w:rsidRPr="00132FF7">
        <w:t xml:space="preserve">COONa </w:t>
      </w:r>
      <w:r w:rsidR="00132FF7">
        <w:t>należy odważyć ……………..</w:t>
      </w:r>
      <w:r w:rsidRPr="00132FF7">
        <w:t xml:space="preserve"> tej soli. </w:t>
      </w:r>
    </w:p>
    <w:p w14:paraId="0BB1DF34" w14:textId="61D88768" w:rsidR="00132FF7" w:rsidRPr="00132FF7" w:rsidRDefault="00132FF7" w:rsidP="00D64F83">
      <w:pPr>
        <w:pStyle w:val="Default"/>
        <w:rPr>
          <w:color w:val="FF0000"/>
        </w:rPr>
      </w:pPr>
      <w:r w:rsidRPr="00132FF7">
        <w:rPr>
          <w:color w:val="FF0000"/>
        </w:rPr>
        <w:t>Zamieścić obliczenia</w:t>
      </w:r>
    </w:p>
    <w:p w14:paraId="7B61FE70" w14:textId="6EDB289C" w:rsidR="00D64F83" w:rsidRPr="00132FF7" w:rsidRDefault="00D64F83" w:rsidP="00D64F83">
      <w:pPr>
        <w:pStyle w:val="Default"/>
      </w:pPr>
      <w:r w:rsidRPr="00132FF7">
        <w:t>3. Odważ</w:t>
      </w:r>
      <w:r w:rsidR="00ED24E6">
        <w:t xml:space="preserve">kę przeniesiono ilościowo do kolby miarowej, rozpuszczono i </w:t>
      </w:r>
      <w:r w:rsidRPr="00132FF7">
        <w:t>dopełni</w:t>
      </w:r>
      <w:r w:rsidR="00ED24E6">
        <w:t>ono</w:t>
      </w:r>
      <w:r w:rsidRPr="00132FF7">
        <w:t xml:space="preserve"> kolbę przegotowaną wodą do kreski. </w:t>
      </w:r>
    </w:p>
    <w:p w14:paraId="14D489BA" w14:textId="27F24E8E" w:rsidR="00ED24E6" w:rsidRDefault="00D64F83" w:rsidP="00D64F83">
      <w:pPr>
        <w:pStyle w:val="Default"/>
      </w:pPr>
      <w:r w:rsidRPr="00132FF7">
        <w:t>5. Po dokładnym wymieszaniu roztworu zmierz</w:t>
      </w:r>
      <w:r w:rsidR="00ED24E6">
        <w:t>ono</w:t>
      </w:r>
      <w:r w:rsidRPr="00132FF7">
        <w:t xml:space="preserve"> jego </w:t>
      </w:r>
      <w:proofErr w:type="spellStart"/>
      <w:r w:rsidRPr="00132FF7">
        <w:t>pH</w:t>
      </w:r>
      <w:proofErr w:type="spellEnd"/>
      <w:r w:rsidRPr="00132FF7">
        <w:t xml:space="preserve"> za pomocą pehametru. </w:t>
      </w:r>
      <w:proofErr w:type="spellStart"/>
      <w:r w:rsidR="00ED24E6" w:rsidRPr="00ED24E6">
        <w:rPr>
          <w:color w:val="FF0000"/>
        </w:rPr>
        <w:t>pH</w:t>
      </w:r>
      <w:proofErr w:type="spellEnd"/>
      <w:r w:rsidR="00ED24E6" w:rsidRPr="00ED24E6">
        <w:rPr>
          <w:color w:val="FF0000"/>
        </w:rPr>
        <w:t xml:space="preserve"> = </w:t>
      </w:r>
    </w:p>
    <w:p w14:paraId="1BE919E3" w14:textId="71B701FF" w:rsidR="00D64F83" w:rsidRPr="00ED24E6" w:rsidRDefault="00D64F83" w:rsidP="00D64F83">
      <w:pPr>
        <w:pStyle w:val="Default"/>
        <w:rPr>
          <w:color w:val="FF0000"/>
        </w:rPr>
      </w:pPr>
      <w:r w:rsidRPr="00ED24E6">
        <w:rPr>
          <w:color w:val="FF0000"/>
        </w:rPr>
        <w:t xml:space="preserve">6. Na podstawie pomiaru </w:t>
      </w:r>
      <w:proofErr w:type="spellStart"/>
      <w:r w:rsidRPr="00ED24E6">
        <w:rPr>
          <w:color w:val="FF0000"/>
        </w:rPr>
        <w:t>pH</w:t>
      </w:r>
      <w:proofErr w:type="spellEnd"/>
      <w:r w:rsidRPr="00ED24E6">
        <w:rPr>
          <w:color w:val="FF0000"/>
        </w:rPr>
        <w:t xml:space="preserve"> obliczyć stopień i stałą hydrolizy 1M roztworu CH</w:t>
      </w:r>
      <w:r w:rsidRPr="004C0030">
        <w:rPr>
          <w:color w:val="FF0000"/>
          <w:vertAlign w:val="subscript"/>
        </w:rPr>
        <w:t>3</w:t>
      </w:r>
      <w:r w:rsidRPr="00ED24E6">
        <w:rPr>
          <w:color w:val="FF0000"/>
        </w:rPr>
        <w:t xml:space="preserve">COONa. </w:t>
      </w:r>
    </w:p>
    <w:p w14:paraId="2EA212D3" w14:textId="68CED7F3" w:rsidR="00D64F83" w:rsidRDefault="002F68D8" w:rsidP="00D64F83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23F7871" wp14:editId="37FC67DC">
            <wp:extent cx="3657600" cy="10287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0E3FB" w14:textId="77777777" w:rsidR="002F68D8" w:rsidRDefault="002F68D8" w:rsidP="002F68D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C. Wpływ rozcieńczenia na stopień hydrolizy </w:t>
      </w:r>
    </w:p>
    <w:p w14:paraId="74771DBB" w14:textId="3184E8E2" w:rsidR="002F68D8" w:rsidRDefault="002F68D8" w:rsidP="002F68D8">
      <w:pPr>
        <w:pStyle w:val="Default"/>
        <w:spacing w:after="12"/>
        <w:rPr>
          <w:sz w:val="23"/>
          <w:szCs w:val="23"/>
        </w:rPr>
      </w:pPr>
      <w:r>
        <w:rPr>
          <w:sz w:val="23"/>
          <w:szCs w:val="23"/>
        </w:rPr>
        <w:t>1. Przygotowa</w:t>
      </w:r>
      <w:r>
        <w:rPr>
          <w:sz w:val="23"/>
          <w:szCs w:val="23"/>
        </w:rPr>
        <w:t>no</w:t>
      </w:r>
      <w:r>
        <w:rPr>
          <w:sz w:val="23"/>
          <w:szCs w:val="23"/>
        </w:rPr>
        <w:t xml:space="preserve"> roztwory octanu sodu o stężeniach 0,1 i 0,01 M. W tym celu </w:t>
      </w:r>
      <w:proofErr w:type="spellStart"/>
      <w:r>
        <w:rPr>
          <w:sz w:val="23"/>
          <w:szCs w:val="23"/>
        </w:rPr>
        <w:t>odpipetowa</w:t>
      </w:r>
      <w:r>
        <w:rPr>
          <w:sz w:val="23"/>
          <w:szCs w:val="23"/>
        </w:rPr>
        <w:t>no</w:t>
      </w:r>
      <w:proofErr w:type="spellEnd"/>
      <w:r>
        <w:rPr>
          <w:sz w:val="23"/>
          <w:szCs w:val="23"/>
        </w:rPr>
        <w:t xml:space="preserve"> 10 cm</w:t>
      </w:r>
      <w:r w:rsidRPr="002F68D8"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 xml:space="preserve"> </w:t>
      </w:r>
      <w:r>
        <w:rPr>
          <w:sz w:val="23"/>
          <w:szCs w:val="23"/>
        </w:rPr>
        <w:t>1M roztworu CH</w:t>
      </w:r>
      <w:r>
        <w:rPr>
          <w:sz w:val="16"/>
          <w:szCs w:val="16"/>
        </w:rPr>
        <w:t>3</w:t>
      </w:r>
      <w:r>
        <w:rPr>
          <w:sz w:val="23"/>
          <w:szCs w:val="23"/>
        </w:rPr>
        <w:t>COONa i przenie</w:t>
      </w:r>
      <w:r>
        <w:rPr>
          <w:sz w:val="23"/>
          <w:szCs w:val="23"/>
        </w:rPr>
        <w:t>siono</w:t>
      </w:r>
      <w:r>
        <w:rPr>
          <w:sz w:val="23"/>
          <w:szCs w:val="23"/>
        </w:rPr>
        <w:t xml:space="preserve"> do kolby miarowej</w:t>
      </w:r>
      <w:r>
        <w:rPr>
          <w:sz w:val="23"/>
          <w:szCs w:val="23"/>
        </w:rPr>
        <w:t xml:space="preserve"> o obj. 100 cm</w:t>
      </w:r>
      <w:r>
        <w:rPr>
          <w:sz w:val="23"/>
          <w:szCs w:val="23"/>
          <w:vertAlign w:val="superscript"/>
        </w:rPr>
        <w:t>3</w:t>
      </w:r>
      <w:r>
        <w:rPr>
          <w:sz w:val="23"/>
          <w:szCs w:val="23"/>
        </w:rPr>
        <w:t>, a następnie rozcieńcz</w:t>
      </w:r>
      <w:r>
        <w:rPr>
          <w:sz w:val="23"/>
          <w:szCs w:val="23"/>
        </w:rPr>
        <w:t>ono</w:t>
      </w:r>
      <w:r>
        <w:rPr>
          <w:sz w:val="23"/>
          <w:szCs w:val="23"/>
        </w:rPr>
        <w:t xml:space="preserve"> przegotowaną, chłodną wodą destylowaną do kreski. Po wymieszaniu </w:t>
      </w:r>
      <w:proofErr w:type="spellStart"/>
      <w:r>
        <w:rPr>
          <w:sz w:val="23"/>
          <w:szCs w:val="23"/>
        </w:rPr>
        <w:t>odpipetowa</w:t>
      </w:r>
      <w:r>
        <w:rPr>
          <w:sz w:val="23"/>
          <w:szCs w:val="23"/>
        </w:rPr>
        <w:t>no</w:t>
      </w:r>
      <w:proofErr w:type="spellEnd"/>
      <w:r>
        <w:rPr>
          <w:sz w:val="23"/>
          <w:szCs w:val="23"/>
        </w:rPr>
        <w:t xml:space="preserve"> z tego roztworu 10 cm</w:t>
      </w:r>
      <w:r w:rsidRPr="002F68D8">
        <w:rPr>
          <w:sz w:val="16"/>
          <w:szCs w:val="16"/>
          <w:vertAlign w:val="superscript"/>
        </w:rPr>
        <w:t>3</w:t>
      </w:r>
      <w:r>
        <w:rPr>
          <w:sz w:val="23"/>
          <w:szCs w:val="23"/>
        </w:rPr>
        <w:t>, przenie</w:t>
      </w:r>
      <w:r>
        <w:rPr>
          <w:sz w:val="23"/>
          <w:szCs w:val="23"/>
        </w:rPr>
        <w:t>siono</w:t>
      </w:r>
      <w:r>
        <w:rPr>
          <w:sz w:val="23"/>
          <w:szCs w:val="23"/>
        </w:rPr>
        <w:t xml:space="preserve"> do drugiej kolby miarowej o obj. 100 cm</w:t>
      </w:r>
      <w:r>
        <w:rPr>
          <w:sz w:val="23"/>
          <w:szCs w:val="23"/>
          <w:vertAlign w:val="superscript"/>
        </w:rPr>
        <w:t>3</w:t>
      </w:r>
      <w:r>
        <w:rPr>
          <w:sz w:val="23"/>
          <w:szCs w:val="23"/>
          <w:vertAlign w:val="superscript"/>
        </w:rPr>
        <w:t xml:space="preserve"> </w:t>
      </w:r>
      <w:r>
        <w:rPr>
          <w:sz w:val="23"/>
          <w:szCs w:val="23"/>
        </w:rPr>
        <w:t>i rozcieńcz</w:t>
      </w:r>
      <w:r>
        <w:rPr>
          <w:sz w:val="23"/>
          <w:szCs w:val="23"/>
        </w:rPr>
        <w:t>ono</w:t>
      </w:r>
      <w:r>
        <w:rPr>
          <w:sz w:val="23"/>
          <w:szCs w:val="23"/>
        </w:rPr>
        <w:t xml:space="preserve"> przegotowaną wodą jak wcześniej. </w:t>
      </w:r>
    </w:p>
    <w:p w14:paraId="18BC8F97" w14:textId="5E8BA6EB" w:rsidR="002F68D8" w:rsidRDefault="002F68D8" w:rsidP="002F68D8">
      <w:pPr>
        <w:pStyle w:val="Default"/>
        <w:spacing w:after="12"/>
        <w:rPr>
          <w:sz w:val="23"/>
          <w:szCs w:val="23"/>
        </w:rPr>
      </w:pPr>
      <w:r>
        <w:rPr>
          <w:sz w:val="23"/>
          <w:szCs w:val="23"/>
        </w:rPr>
        <w:t>2. Zmierz</w:t>
      </w:r>
      <w:r>
        <w:rPr>
          <w:sz w:val="23"/>
          <w:szCs w:val="23"/>
        </w:rPr>
        <w:t>ono</w:t>
      </w:r>
      <w:r>
        <w:rPr>
          <w:sz w:val="23"/>
          <w:szCs w:val="23"/>
        </w:rPr>
        <w:t xml:space="preserve"> za pomocą pehametru </w:t>
      </w:r>
      <w:proofErr w:type="spellStart"/>
      <w:r>
        <w:rPr>
          <w:sz w:val="23"/>
          <w:szCs w:val="23"/>
        </w:rPr>
        <w:t>pH</w:t>
      </w:r>
      <w:proofErr w:type="spellEnd"/>
      <w:r>
        <w:rPr>
          <w:sz w:val="23"/>
          <w:szCs w:val="23"/>
        </w:rPr>
        <w:t xml:space="preserve"> przygotowanych roztworów CH</w:t>
      </w:r>
      <w:r>
        <w:rPr>
          <w:sz w:val="16"/>
          <w:szCs w:val="16"/>
        </w:rPr>
        <w:t>3</w:t>
      </w:r>
      <w:r>
        <w:rPr>
          <w:sz w:val="23"/>
          <w:szCs w:val="23"/>
        </w:rPr>
        <w:t xml:space="preserve">COONa. </w:t>
      </w:r>
    </w:p>
    <w:p w14:paraId="07542193" w14:textId="1F3B8A15" w:rsidR="002F68D8" w:rsidRDefault="002F68D8" w:rsidP="002F68D8">
      <w:pPr>
        <w:pStyle w:val="Default"/>
        <w:rPr>
          <w:sz w:val="23"/>
          <w:szCs w:val="23"/>
        </w:rPr>
      </w:pPr>
      <w:r w:rsidRPr="002F68D8">
        <w:rPr>
          <w:noProof/>
          <w:sz w:val="23"/>
          <w:szCs w:val="23"/>
        </w:rPr>
        <w:drawing>
          <wp:inline distT="0" distB="0" distL="0" distR="0" wp14:anchorId="3749623B" wp14:editId="45EC8F20">
            <wp:extent cx="2857500" cy="8477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70A6E" w14:textId="602A1353" w:rsidR="002F68D8" w:rsidRPr="002F68D8" w:rsidRDefault="00C41E60" w:rsidP="002F68D8">
      <w:pPr>
        <w:pStyle w:val="Default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 xml:space="preserve">Obliczyć stopień rozcieńczenia i </w:t>
      </w:r>
      <w:r w:rsidR="002F68D8" w:rsidRPr="002F68D8">
        <w:rPr>
          <w:color w:val="FF0000"/>
          <w:sz w:val="23"/>
          <w:szCs w:val="23"/>
        </w:rPr>
        <w:t xml:space="preserve">wyciągnąć wnioski. </w:t>
      </w:r>
    </w:p>
    <w:p w14:paraId="7C78045F" w14:textId="77777777" w:rsidR="004C1411" w:rsidRDefault="004C1411" w:rsidP="004C141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D. Wpływ temperatury na stopień hydrolizy </w:t>
      </w:r>
    </w:p>
    <w:p w14:paraId="234CB7E9" w14:textId="77777777" w:rsidR="004C1411" w:rsidRDefault="004C1411" w:rsidP="004C14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Odczynniki: CH</w:t>
      </w:r>
      <w:r>
        <w:rPr>
          <w:sz w:val="14"/>
          <w:szCs w:val="14"/>
        </w:rPr>
        <w:t>3</w:t>
      </w:r>
      <w:r>
        <w:rPr>
          <w:sz w:val="22"/>
          <w:szCs w:val="22"/>
        </w:rPr>
        <w:t xml:space="preserve">COONa stały, 1% roztwór fenoloftaleiny. </w:t>
      </w:r>
    </w:p>
    <w:p w14:paraId="7175FCEE" w14:textId="10FB4CC3" w:rsidR="004C1411" w:rsidRDefault="004C1411" w:rsidP="004C1411">
      <w:pPr>
        <w:pStyle w:val="Default"/>
        <w:numPr>
          <w:ilvl w:val="0"/>
          <w:numId w:val="4"/>
        </w:numPr>
        <w:spacing w:after="12"/>
        <w:rPr>
          <w:sz w:val="23"/>
          <w:szCs w:val="23"/>
        </w:rPr>
      </w:pPr>
      <w:r>
        <w:rPr>
          <w:sz w:val="23"/>
          <w:szCs w:val="23"/>
        </w:rPr>
        <w:t>Do probówki wsypa</w:t>
      </w:r>
      <w:r>
        <w:rPr>
          <w:sz w:val="23"/>
          <w:szCs w:val="23"/>
        </w:rPr>
        <w:t>no</w:t>
      </w:r>
      <w:r>
        <w:rPr>
          <w:sz w:val="23"/>
          <w:szCs w:val="23"/>
        </w:rPr>
        <w:t xml:space="preserve"> ok. 1 g stałego octanu sodu, doda</w:t>
      </w:r>
      <w:r>
        <w:rPr>
          <w:sz w:val="23"/>
          <w:szCs w:val="23"/>
        </w:rPr>
        <w:t>no</w:t>
      </w:r>
      <w:r>
        <w:rPr>
          <w:sz w:val="23"/>
          <w:szCs w:val="23"/>
        </w:rPr>
        <w:t xml:space="preserve"> 5 cm</w:t>
      </w:r>
      <w:r w:rsidRPr="004C1411"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 xml:space="preserve"> </w:t>
      </w:r>
      <w:r>
        <w:rPr>
          <w:sz w:val="23"/>
          <w:szCs w:val="23"/>
        </w:rPr>
        <w:t>wygotowanej wody destylowanej, 2 krople roztworu fenoloftaleiny i ogrzewa</w:t>
      </w:r>
      <w:r>
        <w:rPr>
          <w:sz w:val="23"/>
          <w:szCs w:val="23"/>
        </w:rPr>
        <w:t>no</w:t>
      </w:r>
      <w:r>
        <w:rPr>
          <w:sz w:val="23"/>
          <w:szCs w:val="23"/>
        </w:rPr>
        <w:t xml:space="preserve"> na łaźni wodnej ok. 10 min. </w:t>
      </w:r>
    </w:p>
    <w:p w14:paraId="702D329B" w14:textId="4C9B8D3F" w:rsidR="004C1411" w:rsidRPr="004C1411" w:rsidRDefault="004C1411" w:rsidP="004C1411">
      <w:pPr>
        <w:pStyle w:val="Default"/>
        <w:numPr>
          <w:ilvl w:val="0"/>
          <w:numId w:val="4"/>
        </w:numPr>
        <w:spacing w:after="12"/>
        <w:rPr>
          <w:color w:val="FF0000"/>
          <w:sz w:val="23"/>
          <w:szCs w:val="23"/>
        </w:rPr>
      </w:pPr>
      <w:r w:rsidRPr="004C1411">
        <w:rPr>
          <w:color w:val="FF0000"/>
          <w:sz w:val="23"/>
          <w:szCs w:val="23"/>
        </w:rPr>
        <w:t>Obserwacje:</w:t>
      </w:r>
    </w:p>
    <w:p w14:paraId="06868527" w14:textId="28579A90" w:rsidR="004C1411" w:rsidRPr="004C1411" w:rsidRDefault="004C1411" w:rsidP="004C1411">
      <w:pPr>
        <w:pStyle w:val="Default"/>
        <w:numPr>
          <w:ilvl w:val="0"/>
          <w:numId w:val="4"/>
        </w:numPr>
        <w:spacing w:after="12"/>
        <w:rPr>
          <w:color w:val="FF0000"/>
          <w:sz w:val="23"/>
          <w:szCs w:val="23"/>
        </w:rPr>
      </w:pPr>
      <w:r w:rsidRPr="004C1411">
        <w:rPr>
          <w:color w:val="FF0000"/>
          <w:sz w:val="23"/>
          <w:szCs w:val="23"/>
        </w:rPr>
        <w:t>Wnioski:</w:t>
      </w:r>
    </w:p>
    <w:p w14:paraId="2799F441" w14:textId="77777777" w:rsidR="002F68D8" w:rsidRPr="00132FF7" w:rsidRDefault="002F68D8" w:rsidP="00D64F83">
      <w:pPr>
        <w:rPr>
          <w:sz w:val="24"/>
          <w:szCs w:val="24"/>
        </w:rPr>
      </w:pPr>
    </w:p>
    <w:sectPr w:rsidR="002F68D8" w:rsidRPr="00132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C43FC"/>
    <w:multiLevelType w:val="hybridMultilevel"/>
    <w:tmpl w:val="5D24B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E492A"/>
    <w:multiLevelType w:val="hybridMultilevel"/>
    <w:tmpl w:val="51DA9E04"/>
    <w:lvl w:ilvl="0" w:tplc="273C7B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3B294C"/>
    <w:multiLevelType w:val="hybridMultilevel"/>
    <w:tmpl w:val="8A2636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5665E"/>
    <w:multiLevelType w:val="hybridMultilevel"/>
    <w:tmpl w:val="055254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7A"/>
    <w:rsid w:val="00132FF7"/>
    <w:rsid w:val="002F68D8"/>
    <w:rsid w:val="004C0030"/>
    <w:rsid w:val="004C1411"/>
    <w:rsid w:val="0052702A"/>
    <w:rsid w:val="00BA6F7A"/>
    <w:rsid w:val="00C41E60"/>
    <w:rsid w:val="00D64F83"/>
    <w:rsid w:val="00ED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487B"/>
  <w15:chartTrackingRefBased/>
  <w15:docId w15:val="{B6F14BEC-310C-46F8-8E0E-186F1EE1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6F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64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Kuźniar</dc:creator>
  <cp:keywords/>
  <dc:description/>
  <cp:lastModifiedBy>Anna Kuźniar</cp:lastModifiedBy>
  <cp:revision>8</cp:revision>
  <dcterms:created xsi:type="dcterms:W3CDTF">2021-05-02T15:44:00Z</dcterms:created>
  <dcterms:modified xsi:type="dcterms:W3CDTF">2021-05-02T17:44:00Z</dcterms:modified>
</cp:coreProperties>
</file>