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</w:t>
      </w:r>
    </w:p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instrukcje, pomocne materiały udostępnione na stronie (zdjęcia, filmy) oraz dane literaturowe i na stronach www należy wykonać raport, którego poprawność pozwoli na zaliczenie przebiegu ćwiczenia. </w:t>
      </w: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Nazwisko, imię  nr grupy.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Wnioski (podsumowanie ćwiczenia, 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charakterystyka materiałów żywica epoksydowa, Polifosforan amonu (APP), 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Dipentaerytritol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(DPER), 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P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>irofosforan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melaminy (MPYP),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Ortofosforan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melaminy (MP),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Hydr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>oksycynian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cynku (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ZnSn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(OH)6), 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Dietylofosfinian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aluminium,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Exolite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(OP 935), </w:t>
      </w:r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Fosforan </w:t>
      </w:r>
      <w:proofErr w:type="spellStart"/>
      <w:r w:rsidR="00772EC8" w:rsidRPr="00772EC8">
        <w:rPr>
          <w:rFonts w:ascii="Times New Roman" w:hAnsi="Times New Roman" w:cs="Times New Roman"/>
          <w:i/>
          <w:sz w:val="24"/>
          <w:szCs w:val="24"/>
        </w:rPr>
        <w:t>tributylu</w:t>
      </w:r>
      <w:proofErr w:type="spellEnd"/>
      <w:r w:rsidR="00772EC8" w:rsidRPr="00772EC8">
        <w:rPr>
          <w:rFonts w:ascii="Times New Roman" w:hAnsi="Times New Roman" w:cs="Times New Roman"/>
          <w:i/>
          <w:sz w:val="24"/>
          <w:szCs w:val="24"/>
        </w:rPr>
        <w:t xml:space="preserve"> (TBP), Melamina, Mel</w:t>
      </w:r>
      <w:r w:rsidRPr="00772EC8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poznanych procesów, metod wytwarzania). </w:t>
      </w: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omówienia zagadnienia).</w:t>
      </w:r>
    </w:p>
    <w:p w:rsidR="00CA0941" w:rsidRPr="00772EC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Pr="00772EC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C8">
        <w:rPr>
          <w:rFonts w:ascii="Times New Roman" w:hAnsi="Times New Roman" w:cs="Times New Roman"/>
          <w:b/>
          <w:sz w:val="24"/>
          <w:szCs w:val="24"/>
        </w:rPr>
        <w:t>Zagadnienia do opracowania (opracowanie własne, poparte literaturą):</w:t>
      </w:r>
    </w:p>
    <w:p w:rsidR="00772EC8" w:rsidRPr="00772EC8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 xml:space="preserve">1. Metody oceny palności w skali laboratoryjnej. </w:t>
      </w:r>
    </w:p>
    <w:p w:rsidR="00772EC8" w:rsidRPr="00772EC8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 xml:space="preserve">2. Rodzaje </w:t>
      </w:r>
      <w:proofErr w:type="spellStart"/>
      <w:r w:rsidRPr="00772EC8">
        <w:rPr>
          <w:rFonts w:ascii="Times New Roman" w:hAnsi="Times New Roman" w:cs="Times New Roman"/>
          <w:sz w:val="24"/>
          <w:szCs w:val="24"/>
        </w:rPr>
        <w:t>antypirenów</w:t>
      </w:r>
      <w:proofErr w:type="spellEnd"/>
      <w:r w:rsidRPr="00772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EC8" w:rsidRPr="00772EC8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 xml:space="preserve">3. Mechanizmy działania </w:t>
      </w:r>
      <w:proofErr w:type="spellStart"/>
      <w:r w:rsidRPr="00772EC8">
        <w:rPr>
          <w:rFonts w:ascii="Times New Roman" w:hAnsi="Times New Roman" w:cs="Times New Roman"/>
          <w:sz w:val="24"/>
          <w:szCs w:val="24"/>
        </w:rPr>
        <w:t>antypirenów</w:t>
      </w:r>
      <w:proofErr w:type="spellEnd"/>
      <w:r w:rsidRPr="00772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EC8" w:rsidRPr="00772EC8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4</w:t>
      </w:r>
      <w:r w:rsidRPr="00772EC8">
        <w:rPr>
          <w:rFonts w:ascii="Times New Roman" w:hAnsi="Times New Roman" w:cs="Times New Roman"/>
          <w:sz w:val="24"/>
          <w:szCs w:val="24"/>
        </w:rPr>
        <w:t>. Etapy spalania materiał</w:t>
      </w:r>
      <w:r w:rsidRPr="00772EC8">
        <w:rPr>
          <w:rFonts w:ascii="Times New Roman" w:hAnsi="Times New Roman" w:cs="Times New Roman"/>
          <w:sz w:val="24"/>
          <w:szCs w:val="24"/>
        </w:rPr>
        <w:t>ów polimerowych.</w:t>
      </w:r>
    </w:p>
    <w:p w:rsidR="00772EC8" w:rsidRPr="00772EC8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5</w:t>
      </w:r>
      <w:r w:rsidRPr="00772EC8">
        <w:rPr>
          <w:rFonts w:ascii="Times New Roman" w:hAnsi="Times New Roman" w:cs="Times New Roman"/>
          <w:sz w:val="24"/>
          <w:szCs w:val="24"/>
        </w:rPr>
        <w:t xml:space="preserve">. Ocena odporności na płomień. </w:t>
      </w:r>
    </w:p>
    <w:p w:rsidR="00CA0941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6</w:t>
      </w:r>
      <w:r w:rsidRPr="00772EC8">
        <w:rPr>
          <w:rFonts w:ascii="Times New Roman" w:hAnsi="Times New Roman" w:cs="Times New Roman"/>
          <w:sz w:val="24"/>
          <w:szCs w:val="24"/>
        </w:rPr>
        <w:t>. Budowa mikrokalorymetru i kalorymetru stożkowego.</w:t>
      </w:r>
    </w:p>
    <w:p w:rsidR="00772EC8" w:rsidRPr="00772EC8" w:rsidRDefault="00772EC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ćwiczenia: </w:t>
      </w:r>
    </w:p>
    <w:p w:rsidR="00CA0941" w:rsidRPr="00772EC8" w:rsidRDefault="00CA0941" w:rsidP="00772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CA0941" w:rsidRPr="00772EC8" w:rsidRDefault="00CA0941" w:rsidP="00772E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2. Film instruktażowy z przebiegu ćwiczenia.</w:t>
      </w:r>
    </w:p>
    <w:p w:rsidR="00772EC8" w:rsidRPr="00772EC8" w:rsidRDefault="00772EC8" w:rsidP="0077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3</w:t>
      </w:r>
      <w:r w:rsidRPr="00772EC8">
        <w:rPr>
          <w:rFonts w:ascii="Times New Roman" w:hAnsi="Times New Roman" w:cs="Times New Roman"/>
          <w:sz w:val="24"/>
          <w:szCs w:val="24"/>
        </w:rPr>
        <w:t xml:space="preserve">. Pod redakcją Bolesława Jurkowskiego i Henryka </w:t>
      </w:r>
      <w:proofErr w:type="spellStart"/>
      <w:r w:rsidRPr="00772EC8">
        <w:rPr>
          <w:rFonts w:ascii="Times New Roman" w:hAnsi="Times New Roman" w:cs="Times New Roman"/>
          <w:sz w:val="24"/>
          <w:szCs w:val="24"/>
        </w:rPr>
        <w:t>Rydarowskiego</w:t>
      </w:r>
      <w:proofErr w:type="spellEnd"/>
      <w:r w:rsidRPr="00772EC8">
        <w:rPr>
          <w:rFonts w:ascii="Times New Roman" w:hAnsi="Times New Roman" w:cs="Times New Roman"/>
          <w:sz w:val="24"/>
          <w:szCs w:val="24"/>
        </w:rPr>
        <w:t xml:space="preserve">, „Materiały polimerowe o obniżonej palności”, </w:t>
      </w:r>
    </w:p>
    <w:p w:rsidR="00772EC8" w:rsidRPr="00772EC8" w:rsidRDefault="00772EC8" w:rsidP="0077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t>4</w:t>
      </w:r>
      <w:r w:rsidRPr="00772EC8">
        <w:rPr>
          <w:rFonts w:ascii="Times New Roman" w:hAnsi="Times New Roman" w:cs="Times New Roman"/>
          <w:sz w:val="24"/>
          <w:szCs w:val="24"/>
        </w:rPr>
        <w:t xml:space="preserve">. Grażyna Jankowska, Władysław Przygocki, Andrzej </w:t>
      </w:r>
      <w:proofErr w:type="spellStart"/>
      <w:r w:rsidRPr="00772EC8">
        <w:rPr>
          <w:rFonts w:ascii="Times New Roman" w:hAnsi="Times New Roman" w:cs="Times New Roman"/>
          <w:sz w:val="24"/>
          <w:szCs w:val="24"/>
        </w:rPr>
        <w:t>Włochowicz</w:t>
      </w:r>
      <w:proofErr w:type="spellEnd"/>
      <w:r w:rsidRPr="00772EC8">
        <w:rPr>
          <w:rFonts w:ascii="Times New Roman" w:hAnsi="Times New Roman" w:cs="Times New Roman"/>
          <w:sz w:val="24"/>
          <w:szCs w:val="24"/>
        </w:rPr>
        <w:t xml:space="preserve">, „Palność polimerów i materiałów polimerowych”. WNT, Warszawa, </w:t>
      </w:r>
    </w:p>
    <w:p w:rsidR="000A0E04" w:rsidRPr="00772EC8" w:rsidRDefault="00772EC8" w:rsidP="00772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EC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72EC8">
        <w:rPr>
          <w:rFonts w:ascii="Times New Roman" w:hAnsi="Times New Roman" w:cs="Times New Roman"/>
          <w:sz w:val="24"/>
          <w:szCs w:val="24"/>
        </w:rPr>
        <w:t xml:space="preserve">. Pod redakcją Bolesława Jurkowskiego i Henryka </w:t>
      </w:r>
      <w:proofErr w:type="spellStart"/>
      <w:r w:rsidRPr="00772EC8">
        <w:rPr>
          <w:rFonts w:ascii="Times New Roman" w:hAnsi="Times New Roman" w:cs="Times New Roman"/>
          <w:sz w:val="24"/>
          <w:szCs w:val="24"/>
        </w:rPr>
        <w:t>Rydarowskiego</w:t>
      </w:r>
      <w:proofErr w:type="spellEnd"/>
      <w:r w:rsidRPr="00772EC8">
        <w:rPr>
          <w:rFonts w:ascii="Times New Roman" w:hAnsi="Times New Roman" w:cs="Times New Roman"/>
          <w:sz w:val="24"/>
          <w:szCs w:val="24"/>
        </w:rPr>
        <w:t>, „Materiały polimerowe o obniżonej palności”,</w:t>
      </w:r>
    </w:p>
    <w:sectPr w:rsidR="000A0E04" w:rsidRPr="0077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A8D"/>
    <w:multiLevelType w:val="hybridMultilevel"/>
    <w:tmpl w:val="3B2A3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58C"/>
    <w:multiLevelType w:val="hybridMultilevel"/>
    <w:tmpl w:val="4D36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E"/>
    <w:rsid w:val="000A0E04"/>
    <w:rsid w:val="00772EC8"/>
    <w:rsid w:val="00CA0941"/>
    <w:rsid w:val="00EA414E"/>
    <w:rsid w:val="00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85DD-DE50-458B-AABB-C81AF5E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941"/>
    <w:pPr>
      <w:ind w:left="720"/>
      <w:contextualSpacing/>
    </w:pPr>
  </w:style>
  <w:style w:type="character" w:customStyle="1" w:styleId="acopre">
    <w:name w:val="acopre"/>
    <w:basedOn w:val="Domylnaczcionkaakapitu"/>
    <w:rsid w:val="00CA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2020-12-13T15:23:00Z</dcterms:created>
  <dcterms:modified xsi:type="dcterms:W3CDTF">2020-12-13T15:23:00Z</dcterms:modified>
</cp:coreProperties>
</file>