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47F0E" w14:textId="114F7798" w:rsidR="00935906" w:rsidRPr="005F1A62" w:rsidRDefault="00935906" w:rsidP="000F3AED">
      <w:pPr>
        <w:jc w:val="both"/>
        <w:rPr>
          <w:b/>
          <w:bCs/>
          <w:sz w:val="28"/>
          <w:szCs w:val="28"/>
        </w:rPr>
      </w:pPr>
      <w:r w:rsidRPr="005F1A62">
        <w:rPr>
          <w:b/>
          <w:bCs/>
          <w:sz w:val="28"/>
          <w:szCs w:val="28"/>
        </w:rPr>
        <w:t xml:space="preserve">LABORATORIUM </w:t>
      </w:r>
      <w:r w:rsidR="00637FD5">
        <w:rPr>
          <w:b/>
          <w:bCs/>
          <w:sz w:val="28"/>
          <w:szCs w:val="28"/>
        </w:rPr>
        <w:t>IV   L07-08</w:t>
      </w:r>
    </w:p>
    <w:p w14:paraId="6C56ED52" w14:textId="6907AB1B" w:rsidR="00935906" w:rsidRPr="005F1A62" w:rsidRDefault="00935906" w:rsidP="000F3AED">
      <w:pPr>
        <w:jc w:val="both"/>
        <w:rPr>
          <w:b/>
          <w:bCs/>
          <w:sz w:val="28"/>
          <w:szCs w:val="28"/>
        </w:rPr>
      </w:pPr>
      <w:r w:rsidRPr="005F1A62">
        <w:rPr>
          <w:b/>
          <w:bCs/>
          <w:sz w:val="28"/>
          <w:szCs w:val="28"/>
        </w:rPr>
        <w:t>CEL POZNANANIE METODYKI POMIARÓW ZA POMOCĄ INSTRUMENTU KALIPER.</w:t>
      </w:r>
    </w:p>
    <w:p w14:paraId="663C07A5" w14:textId="7F914E7B" w:rsidR="00935906" w:rsidRPr="005F1A62" w:rsidRDefault="00935906" w:rsidP="000F3AED">
      <w:pPr>
        <w:jc w:val="both"/>
        <w:rPr>
          <w:b/>
          <w:bCs/>
          <w:sz w:val="28"/>
          <w:szCs w:val="28"/>
        </w:rPr>
      </w:pPr>
      <w:r w:rsidRPr="005F1A62">
        <w:rPr>
          <w:b/>
          <w:bCs/>
          <w:sz w:val="28"/>
          <w:szCs w:val="28"/>
        </w:rPr>
        <w:t>POMIARY OBLICZENIA ANALIZA WYNIKÓW</w:t>
      </w:r>
    </w:p>
    <w:p w14:paraId="71743FF1" w14:textId="0A255AAE" w:rsidR="000F3AED" w:rsidRPr="005F1A62" w:rsidRDefault="000F3AED" w:rsidP="000F3AED">
      <w:pPr>
        <w:jc w:val="both"/>
        <w:rPr>
          <w:b/>
          <w:bCs/>
          <w:sz w:val="28"/>
          <w:szCs w:val="28"/>
        </w:rPr>
      </w:pPr>
      <w:r w:rsidRPr="005F1A62">
        <w:rPr>
          <w:b/>
          <w:bCs/>
          <w:sz w:val="28"/>
          <w:szCs w:val="28"/>
        </w:rPr>
        <w:t>Pomiary grubości fałdów skórno-tłuszczowych za pomocą fałdomierza (kalipera).</w:t>
      </w:r>
    </w:p>
    <w:p w14:paraId="4086E79C" w14:textId="77777777" w:rsidR="0048641B" w:rsidRPr="0048641B" w:rsidRDefault="0048641B" w:rsidP="0048641B">
      <w:pPr>
        <w:jc w:val="both"/>
        <w:rPr>
          <w:sz w:val="28"/>
          <w:szCs w:val="28"/>
        </w:rPr>
      </w:pPr>
      <w:r w:rsidRPr="0048641B">
        <w:rPr>
          <w:sz w:val="28"/>
          <w:szCs w:val="28"/>
        </w:rPr>
        <w:t>Badanie fałdów skórno- tłuszczowych, ze względu na dostępność i niskie koszty sprzętu jest wykorzystywana przez zespoły sportowe i kluby fitness, dietetyków jako alternatywa do metod wymagających zastosowania drogiej aparatury.</w:t>
      </w:r>
    </w:p>
    <w:p w14:paraId="12701EC5" w14:textId="2E679FCC" w:rsidR="0048641B" w:rsidRDefault="0048641B" w:rsidP="0048641B">
      <w:pPr>
        <w:jc w:val="both"/>
        <w:rPr>
          <w:sz w:val="28"/>
          <w:szCs w:val="28"/>
        </w:rPr>
      </w:pPr>
      <w:r w:rsidRPr="0048641B">
        <w:rPr>
          <w:sz w:val="28"/>
          <w:szCs w:val="28"/>
        </w:rPr>
        <w:t>Metoda uwzględnia proces starzenia się organizmu, ponieważ z wiekiem zmienia się przewidywany wzorzec rozkładu tkanki tłuszczowej jak również zróżnicowanie jej rozkładu w zależności od płci</w:t>
      </w:r>
      <w:r>
        <w:rPr>
          <w:sz w:val="28"/>
          <w:szCs w:val="28"/>
        </w:rPr>
        <w:t>.</w:t>
      </w:r>
      <w:r w:rsidR="00F92A49">
        <w:rPr>
          <w:sz w:val="28"/>
          <w:szCs w:val="28"/>
        </w:rPr>
        <w:t xml:space="preserve"> </w:t>
      </w:r>
    </w:p>
    <w:p w14:paraId="617CABD0" w14:textId="77777777" w:rsidR="00A54866" w:rsidRDefault="00A54866" w:rsidP="00A54866">
      <w:pPr>
        <w:keepNext/>
        <w:jc w:val="both"/>
      </w:pPr>
      <w:r w:rsidRPr="00A54866">
        <w:rPr>
          <w:noProof/>
          <w:sz w:val="28"/>
          <w:szCs w:val="28"/>
        </w:rPr>
        <w:drawing>
          <wp:inline distT="0" distB="0" distL="0" distR="0" wp14:anchorId="1EA9A133" wp14:editId="78D22A3F">
            <wp:extent cx="2755900" cy="19431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2AF9" w14:textId="5A921C71" w:rsidR="00A54866" w:rsidRDefault="00A54866" w:rsidP="00A54866">
      <w:pPr>
        <w:pStyle w:val="Legenda"/>
        <w:jc w:val="both"/>
      </w:pPr>
      <w:r>
        <w:t xml:space="preserve">Rysunek </w:t>
      </w:r>
      <w:r w:rsidR="00590A48">
        <w:fldChar w:fldCharType="begin"/>
      </w:r>
      <w:r w:rsidR="00590A48">
        <w:instrText xml:space="preserve"> SEQ Rysunek \* ARABIC </w:instrText>
      </w:r>
      <w:r w:rsidR="00590A48">
        <w:fldChar w:fldCharType="separate"/>
      </w:r>
      <w:r>
        <w:rPr>
          <w:noProof/>
        </w:rPr>
        <w:t>1</w:t>
      </w:r>
      <w:r w:rsidR="00590A48">
        <w:rPr>
          <w:noProof/>
        </w:rPr>
        <w:fldChar w:fldCharType="end"/>
      </w:r>
      <w:r>
        <w:t xml:space="preserve">  Prawidłowy zakres tkanki tłuszczowej u osób dorosłych w zależności od wieku i płci</w:t>
      </w:r>
    </w:p>
    <w:p w14:paraId="325A0C45" w14:textId="4152445C" w:rsidR="00A54866" w:rsidRPr="003E35D0" w:rsidRDefault="00A54866" w:rsidP="00A54866">
      <w:pPr>
        <w:rPr>
          <w:sz w:val="20"/>
          <w:szCs w:val="20"/>
        </w:rPr>
      </w:pPr>
      <w:bookmarkStart w:id="0" w:name="_Hlk38706704"/>
      <w:r w:rsidRPr="003E35D0">
        <w:rPr>
          <w:sz w:val="20"/>
          <w:szCs w:val="20"/>
        </w:rPr>
        <w:t>Źródło materiałów: Bean A., Żywienie w sporcie, wyd.1 Zysk i S-ka Wydawnictwo s.j., Poznań 2008</w:t>
      </w:r>
      <w:r w:rsidR="007270BC" w:rsidRPr="003E35D0">
        <w:rPr>
          <w:sz w:val="20"/>
          <w:szCs w:val="20"/>
        </w:rPr>
        <w:t>, str. 127</w:t>
      </w:r>
    </w:p>
    <w:bookmarkEnd w:id="0"/>
    <w:p w14:paraId="56E5DCAC" w14:textId="031F7E06" w:rsidR="0048641B" w:rsidRDefault="0048641B" w:rsidP="0048641B">
      <w:pPr>
        <w:jc w:val="both"/>
        <w:rPr>
          <w:sz w:val="28"/>
          <w:szCs w:val="28"/>
        </w:rPr>
      </w:pPr>
      <w:r w:rsidRPr="0048641B">
        <w:rPr>
          <w:sz w:val="28"/>
          <w:szCs w:val="28"/>
        </w:rPr>
        <w:t>Dokładność pomiaru fałdów tkanki tłuszczowej, zależy w dużej mierze od umiejętności, precyzji i  powtarzalności osoby badającej. Najczęściej jest sumą  fałdów skórno- tłuszczowych  i analizowanie ich wyników z pomocą dostępnych wystandaryzowanych tabel( tabele w  załączeniu</w:t>
      </w:r>
      <w:r w:rsidR="00F92A49">
        <w:rPr>
          <w:sz w:val="28"/>
          <w:szCs w:val="28"/>
        </w:rPr>
        <w:t xml:space="preserve">). </w:t>
      </w:r>
    </w:p>
    <w:p w14:paraId="2A36B329" w14:textId="77777777" w:rsidR="00091A72" w:rsidRDefault="00F92A49" w:rsidP="0048641B">
      <w:pPr>
        <w:jc w:val="both"/>
      </w:pPr>
      <w:r>
        <w:rPr>
          <w:sz w:val="28"/>
          <w:szCs w:val="28"/>
        </w:rPr>
        <w:t>Dokładność tej metody, wykonana przez doświadczonego badacza jest jednak porównywalna do metody z wykorzystaniem impedancji elektrycznej(BIA). Stopień błędu w obu metodach wykosi ok 3-4%</w:t>
      </w:r>
      <w:r w:rsidR="00091A72">
        <w:rPr>
          <w:sz w:val="28"/>
          <w:szCs w:val="28"/>
        </w:rPr>
        <w:t>.</w:t>
      </w:r>
      <w:r w:rsidR="00091A72" w:rsidRPr="00091A72">
        <w:t xml:space="preserve"> </w:t>
      </w:r>
    </w:p>
    <w:p w14:paraId="1826D4CC" w14:textId="2C55D366" w:rsidR="00091A72" w:rsidRDefault="00091A72" w:rsidP="00091A72">
      <w:pPr>
        <w:pStyle w:val="Legenda"/>
        <w:keepNext/>
        <w:jc w:val="both"/>
      </w:pPr>
      <w:r>
        <w:lastRenderedPageBreak/>
        <w:t xml:space="preserve">Tabela </w:t>
      </w:r>
      <w:r w:rsidR="00590A48">
        <w:fldChar w:fldCharType="begin"/>
      </w:r>
      <w:r w:rsidR="00590A48">
        <w:instrText xml:space="preserve"> SEQ Tabela \* ARABIC </w:instrText>
      </w:r>
      <w:r w:rsidR="00590A48">
        <w:fldChar w:fldCharType="separate"/>
      </w:r>
      <w:r>
        <w:rPr>
          <w:noProof/>
        </w:rPr>
        <w:t>1</w:t>
      </w:r>
      <w:r w:rsidR="00590A48">
        <w:rPr>
          <w:noProof/>
        </w:rPr>
        <w:fldChar w:fldCharType="end"/>
      </w:r>
      <w:r>
        <w:t>Procentowe zestawienie błędów metodach pomiaru tkanki tłuszczowej</w:t>
      </w:r>
    </w:p>
    <w:p w14:paraId="6A326918" w14:textId="7BA2A8E7" w:rsidR="00F92A49" w:rsidRDefault="00091A72" w:rsidP="0048641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CAE8C3" wp14:editId="1DB77E26">
            <wp:extent cx="5162550" cy="1085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D9D9" w14:textId="463B2B72" w:rsidR="00091A72" w:rsidRPr="00A54866" w:rsidRDefault="00A54866" w:rsidP="0048641B">
      <w:pPr>
        <w:jc w:val="both"/>
        <w:rPr>
          <w:sz w:val="20"/>
          <w:szCs w:val="20"/>
        </w:rPr>
      </w:pPr>
      <w:r w:rsidRPr="00A54866">
        <w:rPr>
          <w:sz w:val="20"/>
          <w:szCs w:val="20"/>
        </w:rPr>
        <w:t>Źródło materiałów: Bean A., Żywienie w sporcie, wyd.1 Zysk i S-ka Wydawnictwo s.j., Poznań 2008</w:t>
      </w:r>
      <w:r w:rsidR="007270BC">
        <w:rPr>
          <w:sz w:val="20"/>
          <w:szCs w:val="20"/>
        </w:rPr>
        <w:t>, str.125</w:t>
      </w:r>
    </w:p>
    <w:p w14:paraId="13C5EEEC" w14:textId="69860E77" w:rsidR="000F3AED" w:rsidRPr="005F1A62" w:rsidRDefault="000F3AED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>Pomiarów fałdów skórno- tłuszczowych, oceniając</w:t>
      </w:r>
      <w:r w:rsidR="005F1A62" w:rsidRPr="005F1A62">
        <w:rPr>
          <w:sz w:val="28"/>
          <w:szCs w:val="28"/>
        </w:rPr>
        <w:t>ego</w:t>
      </w:r>
      <w:r w:rsidRPr="005F1A62">
        <w:rPr>
          <w:sz w:val="28"/>
          <w:szCs w:val="28"/>
        </w:rPr>
        <w:t xml:space="preserve"> </w:t>
      </w:r>
      <w:r w:rsidRPr="005F1A62">
        <w:rPr>
          <w:b/>
          <w:bCs/>
          <w:sz w:val="28"/>
          <w:szCs w:val="28"/>
        </w:rPr>
        <w:t>grubość podskórnej tkanki tłuszczowej</w:t>
      </w:r>
      <w:r w:rsidRPr="005F1A62">
        <w:rPr>
          <w:sz w:val="28"/>
          <w:szCs w:val="28"/>
        </w:rPr>
        <w:t xml:space="preserve"> dokonuje się w różnych okolicach ciała. Ocenie może być poddanych 10 – 12 fałdów lub mniej. Minimalna liczba fałdów poddawanych pomiarom nie może być mniejsza niż dwa lub trzy. Podskórną tkankę tłuszczową mierzy się za pomocą fałdomierzy, o stałym nacisku: 10 g/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5F1A62">
        <w:rPr>
          <w:rFonts w:eastAsiaTheme="minorEastAsia"/>
          <w:sz w:val="28"/>
          <w:szCs w:val="28"/>
        </w:rPr>
        <w:t>.</w:t>
      </w:r>
    </w:p>
    <w:p w14:paraId="0F7E6EC7" w14:textId="1B4197FA" w:rsidR="005F1A62" w:rsidRPr="005F1A62" w:rsidRDefault="000F3AED" w:rsidP="000F3AED">
      <w:p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Metodyka pomiaru</w:t>
      </w:r>
      <w:r w:rsidR="005F1A62" w:rsidRPr="005F1A62">
        <w:rPr>
          <w:sz w:val="28"/>
          <w:szCs w:val="28"/>
        </w:rPr>
        <w:t xml:space="preserve"> </w:t>
      </w:r>
      <w:r w:rsidR="005F1A62" w:rsidRPr="005F1A62">
        <w:rPr>
          <w:b/>
          <w:bCs/>
          <w:sz w:val="28"/>
          <w:szCs w:val="28"/>
        </w:rPr>
        <w:t xml:space="preserve">polega na </w:t>
      </w:r>
      <w:r w:rsidR="005F1A62" w:rsidRPr="005F1A62">
        <w:rPr>
          <w:sz w:val="28"/>
          <w:szCs w:val="28"/>
        </w:rPr>
        <w:t xml:space="preserve">: </w:t>
      </w:r>
      <w:r w:rsidRPr="005F1A62">
        <w:rPr>
          <w:sz w:val="28"/>
          <w:szCs w:val="28"/>
        </w:rPr>
        <w:t xml:space="preserve"> </w:t>
      </w:r>
    </w:p>
    <w:p w14:paraId="3E701854" w14:textId="29CA8311" w:rsidR="005F1A62" w:rsidRPr="005F1A62" w:rsidRDefault="005F1A62" w:rsidP="000F3AED">
      <w:pPr>
        <w:jc w:val="both"/>
        <w:rPr>
          <w:b/>
          <w:bCs/>
          <w:sz w:val="28"/>
          <w:szCs w:val="28"/>
        </w:rPr>
      </w:pPr>
      <w:r w:rsidRPr="005F1A62">
        <w:rPr>
          <w:b/>
          <w:bCs/>
          <w:sz w:val="28"/>
          <w:szCs w:val="28"/>
        </w:rPr>
        <w:t>Pomiarów dokonujemy po lewej stronie ciała, w pozycji anatomicznej.</w:t>
      </w:r>
    </w:p>
    <w:p w14:paraId="5EDD4ED4" w14:textId="300EB50A" w:rsidR="005F1A62" w:rsidRPr="005F1A62" w:rsidRDefault="005F1A62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1. </w:t>
      </w:r>
      <w:bookmarkStart w:id="1" w:name="_Hlk38534921"/>
      <w:r w:rsidR="000F3AED" w:rsidRPr="005F1A62">
        <w:rPr>
          <w:sz w:val="28"/>
          <w:szCs w:val="28"/>
        </w:rPr>
        <w:t>uchwyceniu fałdu za pomocą palców</w:t>
      </w:r>
      <w:r w:rsidRPr="005F1A62">
        <w:rPr>
          <w:sz w:val="28"/>
          <w:szCs w:val="28"/>
        </w:rPr>
        <w:t>:</w:t>
      </w:r>
      <w:r w:rsidR="000F3AED" w:rsidRPr="005F1A62">
        <w:rPr>
          <w:sz w:val="28"/>
          <w:szCs w:val="28"/>
        </w:rPr>
        <w:t xml:space="preserve"> kciuka i wskazującego lewej ręki,</w:t>
      </w:r>
      <w:r w:rsidRPr="005F1A62">
        <w:rPr>
          <w:sz w:val="28"/>
          <w:szCs w:val="28"/>
        </w:rPr>
        <w:t xml:space="preserve"> </w:t>
      </w:r>
    </w:p>
    <w:p w14:paraId="29FD8D77" w14:textId="77777777" w:rsidR="005F1A62" w:rsidRPr="005F1A62" w:rsidRDefault="005F1A62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>2.</w:t>
      </w:r>
      <w:r w:rsidR="000F3AED" w:rsidRPr="005F1A62">
        <w:rPr>
          <w:sz w:val="28"/>
          <w:szCs w:val="28"/>
        </w:rPr>
        <w:t xml:space="preserve"> uniesieniu go w górę </w:t>
      </w:r>
    </w:p>
    <w:p w14:paraId="5B56BA82" w14:textId="77777777" w:rsidR="005F1A62" w:rsidRPr="005F1A62" w:rsidRDefault="005F1A62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3. </w:t>
      </w:r>
      <w:r w:rsidR="000F3AED" w:rsidRPr="005F1A62">
        <w:rPr>
          <w:sz w:val="28"/>
          <w:szCs w:val="28"/>
        </w:rPr>
        <w:t xml:space="preserve">objęcie  ramionami fałdomierza w odległości około 1 cm od miejsca uchwytu, </w:t>
      </w:r>
    </w:p>
    <w:p w14:paraId="4965AB5C" w14:textId="77777777" w:rsidR="005F1A62" w:rsidRPr="005F1A62" w:rsidRDefault="005F1A62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4. </w:t>
      </w:r>
      <w:r w:rsidR="000F3AED" w:rsidRPr="005F1A62">
        <w:rPr>
          <w:sz w:val="28"/>
          <w:szCs w:val="28"/>
        </w:rPr>
        <w:t xml:space="preserve">zwolnieniu dźwigni, </w:t>
      </w:r>
    </w:p>
    <w:p w14:paraId="2B6B9CA4" w14:textId="293DF827" w:rsidR="000F3AED" w:rsidRPr="005F1A62" w:rsidRDefault="005F1A62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5. </w:t>
      </w:r>
      <w:r w:rsidR="000F3AED" w:rsidRPr="005F1A62">
        <w:rPr>
          <w:sz w:val="28"/>
          <w:szCs w:val="28"/>
        </w:rPr>
        <w:t>szybkim odczycie wyniku na podziałce( lub wyświetlaczu w przypadku urządzeń z elektrycznym wyświetlaczem).</w:t>
      </w:r>
    </w:p>
    <w:bookmarkEnd w:id="1"/>
    <w:p w14:paraId="5A650F4D" w14:textId="5C6BD54B" w:rsidR="000F3AED" w:rsidRPr="005F1A62" w:rsidRDefault="000F3AED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>Fałdomierz mechaniczny pozwala odczytywać wyniki z dokładnością 0,1 cm. Pomiary również jak w przypadku taśmy metrycznej są subiektywne, tzn. zależne od badającego(np. z powodu siły nacisku na fałd, zbyt długiego czasu trwania nacisku urządzenia na tkanki). Jednak doświadczenie i precyzja w dokonywaniu pomiaru zwiększa jego wiarygodność. Pomiary zapisujemy mm.</w:t>
      </w:r>
    </w:p>
    <w:p w14:paraId="59ACA9A5" w14:textId="77777777" w:rsidR="000F3AED" w:rsidRPr="005F1A62" w:rsidRDefault="000F3AED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Jeśli nie posiadamy fałdomierza można go zastąpić suwmiarką liniową. </w:t>
      </w:r>
    </w:p>
    <w:p w14:paraId="4FF50777" w14:textId="77777777" w:rsidR="000F3AED" w:rsidRPr="005F1A62" w:rsidRDefault="000F3AED" w:rsidP="000F3AED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>Najczęściej dokonuje się pomiarów trzech pierwszych fałdów, przedstawionych poniżej, jako najlepiej charakteryzujących całkowite  otłuszczenie ciała:</w:t>
      </w:r>
    </w:p>
    <w:p w14:paraId="062C48FC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 xml:space="preserve">Fałd </w:t>
      </w:r>
      <w:bookmarkStart w:id="2" w:name="_Hlk35796683"/>
      <w:r w:rsidRPr="005F1A62">
        <w:rPr>
          <w:b/>
          <w:bCs/>
          <w:sz w:val="28"/>
          <w:szCs w:val="28"/>
        </w:rPr>
        <w:t>nad mięśniem trójgłowym ramienia</w:t>
      </w:r>
      <w:r w:rsidRPr="005F1A62">
        <w:rPr>
          <w:sz w:val="28"/>
          <w:szCs w:val="28"/>
        </w:rPr>
        <w:t xml:space="preserve"> </w:t>
      </w:r>
      <w:bookmarkEnd w:id="2"/>
      <w:r w:rsidRPr="005F1A62">
        <w:rPr>
          <w:sz w:val="28"/>
          <w:szCs w:val="28"/>
        </w:rPr>
        <w:t>– fałd mierzony podłużnie tuż nad mięśniem trójgłowym ramienia, w połowie odległości pomiędzy wyrostkiem barkowym łopatki a wyrostkiem łokciowym, kończyna górna w czasie pomiaru zwisa luźno wzdłuż tułowia.</w:t>
      </w:r>
    </w:p>
    <w:p w14:paraId="6BF89C79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lastRenderedPageBreak/>
        <w:t>Fałd pod łopatką</w:t>
      </w:r>
      <w:r w:rsidRPr="005F1A62">
        <w:rPr>
          <w:sz w:val="28"/>
          <w:szCs w:val="28"/>
        </w:rPr>
        <w:t xml:space="preserve"> – fałd mierzony nieco skośnie, w dół  i do boku, pod dolnym kątem łopatki.</w:t>
      </w:r>
    </w:p>
    <w:p w14:paraId="3B97BF40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brzuchu</w:t>
      </w:r>
      <w:r w:rsidRPr="005F1A62">
        <w:rPr>
          <w:sz w:val="28"/>
          <w:szCs w:val="28"/>
        </w:rPr>
        <w:t xml:space="preserve"> – fałd mierzony poprzecznie nieco poniżej (około 1 cm) pępka i około 5 cm w bok.</w:t>
      </w:r>
    </w:p>
    <w:p w14:paraId="4790C64D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podbródku</w:t>
      </w:r>
      <w:r w:rsidRPr="005F1A62">
        <w:rPr>
          <w:sz w:val="28"/>
          <w:szCs w:val="28"/>
        </w:rPr>
        <w:t xml:space="preserve"> - fałd mierzony podłużnie tuż poniżej wcięcia bródkowego.</w:t>
      </w:r>
    </w:p>
    <w:p w14:paraId="18145FD3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nad mięśniem dwugłowym ramienia</w:t>
      </w:r>
      <w:r w:rsidRPr="005F1A62">
        <w:rPr>
          <w:sz w:val="28"/>
          <w:szCs w:val="28"/>
        </w:rPr>
        <w:t xml:space="preserve"> - fałd uchwycony podłużnie, pomiaru dokonuje się na tej samej wysokości co fałdu  nad mięśniem trójgłowym ramienia.</w:t>
      </w:r>
    </w:p>
    <w:p w14:paraId="60ACF20C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przedramieniu</w:t>
      </w:r>
      <w:r w:rsidRPr="005F1A62">
        <w:rPr>
          <w:sz w:val="28"/>
          <w:szCs w:val="28"/>
        </w:rPr>
        <w:t xml:space="preserve"> – kończyna zwisa luźno wzdłuż tułowia, fałd mierzony podłużnie, po stronie kości promieniowej, poniżej stawu łokciowego</w:t>
      </w:r>
    </w:p>
    <w:p w14:paraId="65CEB2BD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 klatce piersiowej</w:t>
      </w:r>
      <w:r w:rsidRPr="005F1A62">
        <w:rPr>
          <w:sz w:val="28"/>
          <w:szCs w:val="28"/>
        </w:rPr>
        <w:t xml:space="preserve"> - fałd mierzony poprzecznie na bocznej ścianie tułowia w linii pachowej ciała, na wysokości 10 żebra</w:t>
      </w:r>
    </w:p>
    <w:p w14:paraId="45ABEA94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nad grzebieniem biodrowym</w:t>
      </w:r>
      <w:r w:rsidRPr="005F1A62">
        <w:rPr>
          <w:sz w:val="28"/>
          <w:szCs w:val="28"/>
        </w:rPr>
        <w:t xml:space="preserve"> - fałd mierzony podłużnie na linii bocznej ciała, bezpośrednio nad talerzem kości biodrowej  </w:t>
      </w:r>
    </w:p>
    <w:p w14:paraId="6F531B83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fałdzie pachowym</w:t>
      </w:r>
      <w:r w:rsidRPr="005F1A62">
        <w:rPr>
          <w:sz w:val="28"/>
          <w:szCs w:val="28"/>
        </w:rPr>
        <w:t xml:space="preserve"> - fałd mierzony skośnie z przodu klatki piersiowej, na fałdzie(wieńcu) pachowym</w:t>
      </w:r>
    </w:p>
    <w:p w14:paraId="62535212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nad kolanem</w:t>
      </w:r>
      <w:r w:rsidRPr="005F1A62">
        <w:rPr>
          <w:sz w:val="28"/>
          <w:szCs w:val="28"/>
        </w:rPr>
        <w:t xml:space="preserve"> - fałd mierzony podłużnie na udzie powyżej rzepki, trudność w czasie pomiaru może stwarzać rozbudowany mięsień czworogłowy uda. </w:t>
      </w:r>
    </w:p>
    <w:p w14:paraId="31806285" w14:textId="77777777" w:rsidR="000F3AED" w:rsidRPr="005F1A62" w:rsidRDefault="000F3AED" w:rsidP="000F3AE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pod kolanem</w:t>
      </w:r>
      <w:r w:rsidRPr="005F1A62">
        <w:rPr>
          <w:sz w:val="28"/>
          <w:szCs w:val="28"/>
        </w:rPr>
        <w:t xml:space="preserve"> - fałd mierzony pionowo tuż poniżej wcięcia podkolanowego leżącego na tylnej stronie łydki</w:t>
      </w:r>
    </w:p>
    <w:p w14:paraId="43A98C19" w14:textId="77777777" w:rsidR="000A3D00" w:rsidRDefault="000F3AED" w:rsidP="000A3D0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5F1A62">
        <w:rPr>
          <w:b/>
          <w:bCs/>
          <w:sz w:val="28"/>
          <w:szCs w:val="28"/>
        </w:rPr>
        <w:t>Fałd na policzku</w:t>
      </w:r>
      <w:r w:rsidRPr="005F1A62">
        <w:rPr>
          <w:sz w:val="28"/>
          <w:szCs w:val="28"/>
        </w:rPr>
        <w:t xml:space="preserve"> - fałd mierzony poziomo w przebiegu linii frankfurckiej, w odległości 1 do 2 cm od guzka usznego.</w:t>
      </w:r>
    </w:p>
    <w:p w14:paraId="2664FD5E" w14:textId="77777777" w:rsidR="000A3D00" w:rsidRDefault="000A3D00" w:rsidP="000A3D00">
      <w:pPr>
        <w:pStyle w:val="Akapitzlist"/>
        <w:jc w:val="both"/>
        <w:rPr>
          <w:b/>
          <w:bCs/>
          <w:sz w:val="28"/>
          <w:szCs w:val="28"/>
        </w:rPr>
      </w:pPr>
    </w:p>
    <w:p w14:paraId="64537232" w14:textId="6647C498" w:rsidR="000A3D00" w:rsidRPr="000A3D00" w:rsidRDefault="000A3D00" w:rsidP="000A3D00">
      <w:pPr>
        <w:jc w:val="both"/>
        <w:rPr>
          <w:b/>
          <w:bCs/>
          <w:sz w:val="28"/>
          <w:szCs w:val="28"/>
        </w:rPr>
      </w:pPr>
      <w:r w:rsidRPr="000A3D00">
        <w:rPr>
          <w:b/>
          <w:bCs/>
          <w:sz w:val="28"/>
          <w:szCs w:val="28"/>
        </w:rPr>
        <w:t>CIEKAWOSKI</w:t>
      </w:r>
    </w:p>
    <w:p w14:paraId="7661F9E7" w14:textId="37481963" w:rsidR="000A3D00" w:rsidRPr="00D64EF2" w:rsidRDefault="000A3D00" w:rsidP="000A3D00">
      <w:pPr>
        <w:jc w:val="both"/>
        <w:rPr>
          <w:b/>
          <w:bCs/>
          <w:sz w:val="28"/>
          <w:szCs w:val="28"/>
        </w:rPr>
      </w:pPr>
      <w:r w:rsidRPr="000A3D00">
        <w:rPr>
          <w:b/>
          <w:bCs/>
          <w:sz w:val="28"/>
          <w:szCs w:val="28"/>
        </w:rPr>
        <w:t>TKANKA TŁUSZCZOWA A SPORT</w:t>
      </w:r>
    </w:p>
    <w:p w14:paraId="27BD0F87" w14:textId="5FC103AC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W badaniach i ocenach antropologicznych , a także lekarskich, sportowych, w ekologii człowieka i fizjologii za najbardziej diagnostyczne stanu fizycznego, uważa się pomiary wysokości i masy ciała. Cechy te służą ocenie rozwoju biologicznego dzieci i młodzieży, stanu odżywienia dzieci, dorosłych itp. Stosunek tych dwóch cech wyrażają wskaźniki  wagowo – wzrostowe, które  oceniają nie tylko budowę ciała i stan odżywienia, ale t</w:t>
      </w:r>
      <w:r>
        <w:rPr>
          <w:sz w:val="28"/>
          <w:szCs w:val="28"/>
        </w:rPr>
        <w:t>a</w:t>
      </w:r>
      <w:r w:rsidRPr="000A3D00">
        <w:rPr>
          <w:sz w:val="28"/>
          <w:szCs w:val="28"/>
        </w:rPr>
        <w:t>kże stopień nadwagi  czy otyłości.</w:t>
      </w:r>
    </w:p>
    <w:p w14:paraId="52567855" w14:textId="7B0CDB5B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lastRenderedPageBreak/>
        <w:t xml:space="preserve">Istnieje zależność miedzy tkanką tłuszczową a zdrowiem i wydolnością człowieka. Nie zawsze jednak, budowa ciała optymalna dla kondycji lub wydolności sportowej jest pożądana z punktu widzenia zdrowia. </w:t>
      </w:r>
    </w:p>
    <w:p w14:paraId="5A53335D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TKANKA TŁUSZCZOWA A SPORT</w:t>
      </w:r>
    </w:p>
    <w:p w14:paraId="52F7B890" w14:textId="6E59833E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Zbyt duża masa ciała w postaci tkanki tłuszczowej jest zdecydowanie niekorzystna w przypadku niemal każdej dyscypliny sportu. Może źle wpływać na siłę, szybkość i wytrzymałość. W sportach wytrzymałościowych np. biegi długodystansowe nadmiar tkanki tłuszczowej zmniejsza szybkość i zwiększa zmęczenie. W sportach eksplozywnych takich jak sprinty, skoki -  nadmiar tkanki tłuszczowej nie tylko spowalnia i osłabia , ale również obniża wydolność. W dyscyplinach , w których istnieje podział na kategorie ze względu na wagę np. boks czy judo, najlepsze efekty osiągają te osoby, które mają równocześnie największy procent masy mięśniowej i  najmniejszy procent tkanki tłuszczowej. W dyscyplinach takich jak rzut młotem, zapasach uważano do niedawna , że nadwaga może być korzystna (nawet w formie tkanki tłuszczowej). Prawda jest jednak taka, że cięższe ciało może wygenerować większa siłę, ale niekoniecznie dzięki tkance tłuszczowej. Korzystniej jest posiadać większą w tym przypadku masę mięśniową.</w:t>
      </w:r>
    </w:p>
    <w:p w14:paraId="047051C5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POŻĄDANY PROCENT TKANKI TŁUSZCZOWEJ W PRZYPADKU SPORTOWCÓW</w:t>
      </w:r>
    </w:p>
    <w:p w14:paraId="63FDA3CB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Naukowcy z Uniwersytetu Arizony,  jako idealny dla większości sportowców płci męskiej procent tkanki tłuszczowej wskazują zakres miedzy 6 a 15 % , a dla kobiet 12 – 18 %  . Biegacze średnio-  i długodystansowi maja poniżej 6 %. Kulturyści, kolarze, gimnastycy, sprinterzy, trójboiści mają pomiędzy 6 a 15 % . U sportsmenek najniższy poziom tkanki tłuszczowej 6 – 15 % występuje u kulturystek, gimnastyczek i biegaczek .</w:t>
      </w:r>
    </w:p>
    <w:p w14:paraId="205438D0" w14:textId="279D7616" w:rsidR="00091A72" w:rsidRDefault="00091A72" w:rsidP="00091A72">
      <w:pPr>
        <w:pStyle w:val="Legenda"/>
        <w:keepNext/>
        <w:jc w:val="both"/>
      </w:pPr>
      <w:r>
        <w:t xml:space="preserve">Tabela </w:t>
      </w:r>
      <w:r w:rsidR="00590A48">
        <w:fldChar w:fldCharType="begin"/>
      </w:r>
      <w:r w:rsidR="00590A48">
        <w:instrText xml:space="preserve"> SEQ Tabela \* ARABIC </w:instrText>
      </w:r>
      <w:r w:rsidR="00590A48">
        <w:fldChar w:fldCharType="separate"/>
      </w:r>
      <w:r>
        <w:rPr>
          <w:noProof/>
        </w:rPr>
        <w:t>2</w:t>
      </w:r>
      <w:r w:rsidR="00590A48">
        <w:rPr>
          <w:noProof/>
        </w:rPr>
        <w:fldChar w:fldCharType="end"/>
      </w:r>
      <w:r w:rsidRPr="00091A72">
        <w:t xml:space="preserve"> Przeciętny % tkanki tłuszczowej u sportowców różnych dyscyplin.</w:t>
      </w:r>
    </w:p>
    <w:p w14:paraId="1481898D" w14:textId="240AB390" w:rsidR="000A3D00" w:rsidRDefault="008A364C" w:rsidP="000A3D0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BFF181" wp14:editId="14B0DA69">
            <wp:extent cx="5695950" cy="1828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885B" w14:textId="0AE82321" w:rsidR="00091A72" w:rsidRPr="00A54866" w:rsidRDefault="00A54866" w:rsidP="000A3D00">
      <w:pPr>
        <w:jc w:val="both"/>
        <w:rPr>
          <w:sz w:val="20"/>
          <w:szCs w:val="20"/>
        </w:rPr>
      </w:pPr>
      <w:r w:rsidRPr="00A54866">
        <w:rPr>
          <w:sz w:val="20"/>
          <w:szCs w:val="20"/>
        </w:rPr>
        <w:t>Źródło materiałów: Bean A., Żywienie w sporcie, wyd.1 Zysk i S-ka Wydawnictwo s.j., Poznań 2008</w:t>
      </w:r>
      <w:r w:rsidR="007270BC">
        <w:rPr>
          <w:sz w:val="20"/>
          <w:szCs w:val="20"/>
        </w:rPr>
        <w:t>; str. 126</w:t>
      </w:r>
    </w:p>
    <w:p w14:paraId="4886A1CA" w14:textId="5EC7F811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lastRenderedPageBreak/>
        <w:t>MINIMALNY PROCENT TKANKI TŁUSZCZOWEJ DLA ORGANIZMU CZŁOWIEKA</w:t>
      </w:r>
    </w:p>
    <w:p w14:paraId="583E0D9B" w14:textId="564E06A6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Aby zapewnić organizmowi podstawowe funkcje  związane ze zdrowym funkcjonowaniem organizmu człowieka fizjologowie zalecają minimum 5 % dla mężczyzn i 12 % dla kobiet . Ogólnie 13 – 18 % dla mężczyzn i 18 -25 % dla kobiet są wartościami zawartości procentowej tłuszczu związanymi z najniższym ryzykiem dla zdrowia.</w:t>
      </w:r>
    </w:p>
    <w:p w14:paraId="5F9CEA11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NIEBEZPIECZEŃSTWA DLA KOBIET WYNIKAJACE ZE ZBYT NISKIEGO POZIOMU TKANKI TŁUSZCZOWEJ</w:t>
      </w:r>
    </w:p>
    <w:p w14:paraId="21CC8A8F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 xml:space="preserve">Bardzo niski poziom tkanki tłuszczowej poniżej 15 – 20 % powoduje u kobiet zaburzenia hormonalne. Spadek ten może być spowodowany niskim spożyciem kalorii i zbyt intensywnym treningiem. Konsekwencją tego może być zaburzony poziom estrogenu i progesteronu, co często powoduje zanik cyklu miesiączkowego. Zaburzenie metabolizmu hormonów płciowych może osłabić płodność. </w:t>
      </w:r>
    </w:p>
    <w:p w14:paraId="3EEC5782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NIEBEZPIECZEŃSTWA ZDROWOTNE DLA MĘŻCZYZN WYNIKĄCE ZE ZBYT NISKIEGO POZIOMU TKANKI TŁUSZCZOWEJ</w:t>
      </w:r>
    </w:p>
    <w:p w14:paraId="0C26D128" w14:textId="6402B105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Spadek poziomu tkanki tłuszczowej poniżej 5 %  może spowodować obniżenie poziomu testosteronu, co zmniejsza ilość wytwarzanej spermy, osłabia libido i  aktywność seksualną.</w:t>
      </w:r>
    </w:p>
    <w:p w14:paraId="4832AB12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NISKI POZIOM TKANKI TŁUSZCZOWEJ A USZKODZENIA KOŚCI</w:t>
      </w:r>
    </w:p>
    <w:p w14:paraId="5AD9AC93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U kobiet niski poziom estrogenu powoduje utratę minerałów, co osłabia gęstość kości. U kobiet przed menopauzą zjawisko to nazywa się osteopenią czyli jest to   obniżenie gęstości kości, przypominające osteoporozę u kobiet po menopauzie.</w:t>
      </w:r>
    </w:p>
    <w:p w14:paraId="6BBE77D7" w14:textId="7385B18B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>Sportsmenki, które nie miesiączkują maja zwiększone ryzyko złamań przeciążeniowych</w:t>
      </w:r>
      <w:r w:rsidR="00A54866">
        <w:rPr>
          <w:sz w:val="28"/>
          <w:szCs w:val="28"/>
        </w:rPr>
        <w:t>, osteopenii</w:t>
      </w:r>
      <w:r w:rsidRPr="000A3D00">
        <w:rPr>
          <w:sz w:val="28"/>
          <w:szCs w:val="28"/>
        </w:rPr>
        <w:t xml:space="preserve">. </w:t>
      </w:r>
    </w:p>
    <w:p w14:paraId="0508574A" w14:textId="77777777" w:rsidR="000A3D00" w:rsidRPr="000A3D00" w:rsidRDefault="000A3D00" w:rsidP="000A3D00">
      <w:pPr>
        <w:jc w:val="both"/>
        <w:rPr>
          <w:sz w:val="28"/>
          <w:szCs w:val="28"/>
        </w:rPr>
      </w:pPr>
      <w:r w:rsidRPr="000A3D00">
        <w:rPr>
          <w:sz w:val="28"/>
          <w:szCs w:val="28"/>
        </w:rPr>
        <w:t xml:space="preserve">  </w:t>
      </w:r>
    </w:p>
    <w:p w14:paraId="6ADD2B62" w14:textId="67417D57" w:rsidR="005F1A62" w:rsidRPr="005F1A62" w:rsidRDefault="005F1A62" w:rsidP="005F1A62">
      <w:pPr>
        <w:jc w:val="both"/>
        <w:rPr>
          <w:sz w:val="28"/>
          <w:szCs w:val="28"/>
        </w:rPr>
      </w:pPr>
    </w:p>
    <w:p w14:paraId="3E311DC2" w14:textId="77777777" w:rsidR="005F1A62" w:rsidRPr="005F1A62" w:rsidRDefault="005F1A62" w:rsidP="00A54866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>Bibliografia :</w:t>
      </w:r>
    </w:p>
    <w:p w14:paraId="7D4F7038" w14:textId="77777777" w:rsidR="005F1A62" w:rsidRPr="005F1A62" w:rsidRDefault="005F1A62" w:rsidP="00A54866">
      <w:pPr>
        <w:jc w:val="both"/>
        <w:rPr>
          <w:sz w:val="28"/>
          <w:szCs w:val="28"/>
        </w:rPr>
      </w:pPr>
      <w:r w:rsidRPr="005F1A62">
        <w:rPr>
          <w:sz w:val="28"/>
          <w:szCs w:val="28"/>
        </w:rPr>
        <w:t xml:space="preserve">Red. Charzewski J., „Antropologia”,  wyd. I, AWF im. J. Piłsudskiego, Warszawa 2011 </w:t>
      </w:r>
    </w:p>
    <w:p w14:paraId="441F1B93" w14:textId="77777777" w:rsidR="00A54866" w:rsidRDefault="005F1A62" w:rsidP="00A54866">
      <w:pPr>
        <w:jc w:val="both"/>
      </w:pPr>
      <w:r w:rsidRPr="005F1A62">
        <w:rPr>
          <w:sz w:val="28"/>
          <w:szCs w:val="28"/>
        </w:rPr>
        <w:t>Red. Gołąb S., Chrzanowska M., Przewodnik do ćwiczeń z antropologii, wyd. III poprawione i uzupełnione, AWF Kraków 2014</w:t>
      </w:r>
      <w:r w:rsidR="00A54866" w:rsidRPr="00A54866">
        <w:t xml:space="preserve"> </w:t>
      </w:r>
    </w:p>
    <w:p w14:paraId="79CBE12A" w14:textId="7DD5D64B" w:rsidR="00A54866" w:rsidRPr="005F1A62" w:rsidRDefault="00A54866" w:rsidP="00A54866">
      <w:pPr>
        <w:jc w:val="both"/>
        <w:rPr>
          <w:sz w:val="28"/>
          <w:szCs w:val="28"/>
        </w:rPr>
      </w:pPr>
      <w:r w:rsidRPr="00A54866">
        <w:rPr>
          <w:sz w:val="28"/>
          <w:szCs w:val="28"/>
        </w:rPr>
        <w:lastRenderedPageBreak/>
        <w:t>Bean A., Żywienie w sporcie, wyd.1 Zysk i S-ka Wydawnictwo s.j., Poznań 2008</w:t>
      </w:r>
    </w:p>
    <w:p w14:paraId="77C371B6" w14:textId="14756694" w:rsidR="005F1A62" w:rsidRDefault="00D43E57" w:rsidP="00A548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Malinowski A., Strzałko J., „Antropologia”, </w:t>
      </w:r>
      <w:r w:rsidR="005F1A62" w:rsidRPr="005F1A62">
        <w:rPr>
          <w:sz w:val="28"/>
          <w:szCs w:val="28"/>
        </w:rPr>
        <w:t xml:space="preserve">PWN </w:t>
      </w:r>
      <w:r>
        <w:rPr>
          <w:sz w:val="28"/>
          <w:szCs w:val="28"/>
        </w:rPr>
        <w:t>Warszawa- Poznań</w:t>
      </w:r>
      <w:r w:rsidR="005F1A62" w:rsidRPr="005F1A62">
        <w:rPr>
          <w:sz w:val="28"/>
          <w:szCs w:val="28"/>
        </w:rPr>
        <w:t xml:space="preserve"> </w:t>
      </w:r>
      <w:r>
        <w:rPr>
          <w:sz w:val="28"/>
          <w:szCs w:val="28"/>
        </w:rPr>
        <w:t>1989</w:t>
      </w:r>
    </w:p>
    <w:p w14:paraId="76ECF169" w14:textId="77777777" w:rsidR="00D43E57" w:rsidRPr="005F1A62" w:rsidRDefault="00D43E57" w:rsidP="005F1A62">
      <w:pPr>
        <w:ind w:left="360"/>
        <w:jc w:val="both"/>
        <w:rPr>
          <w:sz w:val="28"/>
          <w:szCs w:val="28"/>
        </w:rPr>
      </w:pPr>
    </w:p>
    <w:p w14:paraId="181A494F" w14:textId="1B2D8BC9" w:rsidR="00DE144F" w:rsidRPr="00DE144F" w:rsidRDefault="00DE144F" w:rsidP="00DE144F">
      <w:pPr>
        <w:spacing w:after="200" w:line="276" w:lineRule="auto"/>
        <w:rPr>
          <w:rFonts w:ascii="Calibri" w:hAnsi="Calibri" w:cs="Calibri"/>
          <w:color w:val="000000"/>
          <w:sz w:val="26"/>
          <w:szCs w:val="26"/>
        </w:rPr>
      </w:pPr>
      <w:r w:rsidRPr="00DE144F">
        <w:rPr>
          <w:rFonts w:ascii="Calibri" w:hAnsi="Calibri" w:cs="Calibri"/>
          <w:color w:val="000000"/>
          <w:sz w:val="26"/>
          <w:szCs w:val="26"/>
        </w:rPr>
        <w:t xml:space="preserve">Materiały pomocnicze do analizy danych </w:t>
      </w:r>
      <w:r>
        <w:rPr>
          <w:rFonts w:ascii="Calibri" w:hAnsi="Calibri" w:cs="Calibri"/>
          <w:color w:val="000000"/>
          <w:sz w:val="26"/>
          <w:szCs w:val="26"/>
        </w:rPr>
        <w:t xml:space="preserve"> w sprawozdaniu</w:t>
      </w:r>
    </w:p>
    <w:p w14:paraId="437B1F36" w14:textId="77777777" w:rsidR="00DE144F" w:rsidRPr="00DE144F" w:rsidRDefault="00DE144F" w:rsidP="00DE144F">
      <w:pPr>
        <w:spacing w:after="200" w:line="276" w:lineRule="auto"/>
        <w:rPr>
          <w:b/>
          <w:bCs/>
          <w:color w:val="FF0000"/>
          <w:sz w:val="24"/>
          <w:szCs w:val="24"/>
        </w:rPr>
      </w:pPr>
      <w:r w:rsidRPr="00DE144F">
        <w:rPr>
          <w:rFonts w:ascii="Calibri" w:hAnsi="Calibri" w:cs="Calibri"/>
          <w:b/>
          <w:bCs/>
          <w:color w:val="000000"/>
          <w:sz w:val="24"/>
          <w:szCs w:val="24"/>
        </w:rPr>
        <w:t xml:space="preserve">Tabela 1. Tabela wyników pomiaru tkanki tłuszczowej </w:t>
      </w:r>
      <w:r w:rsidRPr="00DE144F">
        <w:rPr>
          <w:rFonts w:ascii="Calibri" w:hAnsi="Calibri" w:cs="Calibri"/>
          <w:b/>
          <w:bCs/>
          <w:color w:val="FF0000"/>
          <w:sz w:val="24"/>
          <w:szCs w:val="24"/>
        </w:rPr>
        <w:t>u kobie</w:t>
      </w:r>
      <w:r w:rsidRPr="00DE144F">
        <w:rPr>
          <w:b/>
          <w:bCs/>
          <w:color w:val="FF0000"/>
          <w:sz w:val="24"/>
          <w:szCs w:val="24"/>
        </w:rPr>
        <w:t>t</w:t>
      </w:r>
    </w:p>
    <w:p w14:paraId="65692758" w14:textId="77777777" w:rsidR="00DE144F" w:rsidRPr="00DE144F" w:rsidRDefault="00DE144F" w:rsidP="00DE144F">
      <w:pPr>
        <w:spacing w:after="200" w:line="276" w:lineRule="auto"/>
        <w:rPr>
          <w:rFonts w:ascii="Calibri" w:hAnsi="Calibri" w:cs="Calibri"/>
          <w:color w:val="000000"/>
          <w:sz w:val="20"/>
          <w:szCs w:val="20"/>
        </w:rPr>
      </w:pPr>
      <w:r w:rsidRPr="00DE144F">
        <w:rPr>
          <w:color w:val="FF0000"/>
          <w:sz w:val="24"/>
          <w:szCs w:val="24"/>
        </w:rPr>
        <w:t xml:space="preserve"> </w:t>
      </w:r>
      <w:r w:rsidRPr="00DE144F">
        <w:rPr>
          <w:rFonts w:ascii="Calibri" w:hAnsi="Calibri" w:cs="Calibri"/>
          <w:color w:val="000000"/>
          <w:sz w:val="20"/>
          <w:szCs w:val="20"/>
        </w:rPr>
        <w:t>https://www.czasnatrenera.pl/czytelnia/tabela-pomiarow-tkanki-tluszczowej-u-kobiet.htmlt</w:t>
      </w:r>
    </w:p>
    <w:tbl>
      <w:tblPr>
        <w:tblW w:w="95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"/>
        <w:gridCol w:w="552"/>
        <w:gridCol w:w="552"/>
        <w:gridCol w:w="552"/>
        <w:gridCol w:w="552"/>
        <w:gridCol w:w="552"/>
        <w:gridCol w:w="552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DE144F" w:rsidRPr="00DE144F" w14:paraId="797AD666" w14:textId="77777777" w:rsidTr="00DE144F">
        <w:trPr>
          <w:trHeight w:val="144"/>
        </w:trPr>
        <w:tc>
          <w:tcPr>
            <w:tcW w:w="0" w:type="auto"/>
            <w:vMerge w:val="restart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vAlign w:val="center"/>
            <w:hideMark/>
          </w:tcPr>
          <w:p w14:paraId="0E1734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suma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trzech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pom.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(mm)</w:t>
            </w:r>
          </w:p>
        </w:tc>
        <w:tc>
          <w:tcPr>
            <w:tcW w:w="0" w:type="auto"/>
            <w:gridSpan w:val="16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vAlign w:val="center"/>
            <w:hideMark/>
          </w:tcPr>
          <w:p w14:paraId="2B51BA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DE144F" w:rsidRPr="00DE144F" w14:paraId="711FE090" w14:textId="77777777" w:rsidTr="00DE144F">
        <w:trPr>
          <w:trHeight w:val="144"/>
        </w:trPr>
        <w:tc>
          <w:tcPr>
            <w:tcW w:w="0" w:type="auto"/>
            <w:vMerge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vAlign w:val="center"/>
            <w:hideMark/>
          </w:tcPr>
          <w:p w14:paraId="787FFB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E5B4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18 -20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1DC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21 -23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D40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24 -26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E9CD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27 -29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4F2C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30 -32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93DD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33 -35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96B3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36 -38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6A2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39 -41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41EF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42 -44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7FEC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45 -47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AA76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48 -50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84F3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51 -53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2C8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54 -56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735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57 -59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D7D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60 -62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C66B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63 -65</w:t>
            </w:r>
          </w:p>
        </w:tc>
      </w:tr>
      <w:tr w:rsidR="00DE144F" w:rsidRPr="00DE144F" w14:paraId="1160111A" w14:textId="77777777" w:rsidTr="00DE144F">
        <w:trPr>
          <w:trHeight w:val="44"/>
        </w:trPr>
        <w:tc>
          <w:tcPr>
            <w:tcW w:w="0" w:type="auto"/>
            <w:gridSpan w:val="17"/>
            <w:vAlign w:val="center"/>
            <w:hideMark/>
          </w:tcPr>
          <w:p w14:paraId="6EF6E9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DE144F" w:rsidRPr="00DE144F" w14:paraId="5F0C14EB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CD0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6-8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656D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793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736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EAC3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F2A8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43B2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0DC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96C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DB6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83F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A12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C23C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CEF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E6C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E279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4A7F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DE144F" w:rsidRPr="00DE144F" w14:paraId="5A2B0D09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B6D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9-11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EB80C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819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AD86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211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7B5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E03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7EC0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E7D0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3C11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DE0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1F33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25D8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CA45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B1F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BB1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934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</w:tr>
      <w:tr w:rsidR="00DE144F" w:rsidRPr="00DE144F" w14:paraId="401B5F3F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A002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12-14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A59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0DE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C14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9E09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DFFD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FB85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A7A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56D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2E80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FC20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6B25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9FA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22D3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FE63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2B37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A74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</w:tr>
      <w:tr w:rsidR="00DE144F" w:rsidRPr="00DE144F" w14:paraId="0B2B2BAB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1C8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15-17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0693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660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4F0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A6AC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7EB8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5CB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10D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C639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3567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65C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ADD9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755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94C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68B84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32F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4A2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</w:tr>
      <w:tr w:rsidR="00DE144F" w:rsidRPr="00DE144F" w14:paraId="6D6EDDFD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6F4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18-20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4AA6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D4E9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A05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801D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F72E6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C0C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4781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0F9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EBCC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C5E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6B4E2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A211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8CD5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EFAC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B63D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896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</w:tr>
      <w:tr w:rsidR="00DE144F" w:rsidRPr="00DE144F" w14:paraId="5FD98A53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71B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21-23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FFD9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CE9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AB8D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6B89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4DF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7BA8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751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DEFD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633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DB1B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B2D70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127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8A02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8B55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A1EC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5B97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</w:tr>
      <w:tr w:rsidR="00DE144F" w:rsidRPr="00DE144F" w14:paraId="070AEC83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C69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24-26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83257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163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4D0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3E39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2631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E18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017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C46B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12D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2D44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BB37E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5B9A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4943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0F4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180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FC8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</w:tr>
      <w:tr w:rsidR="00DE144F" w:rsidRPr="00DE144F" w14:paraId="61B5943A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FFF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27-29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DD4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ED5BE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EAC7D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15B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6A3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628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5C8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840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247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2F9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0FF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9260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45D2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336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171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8CC6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</w:tr>
      <w:tr w:rsidR="00DE144F" w:rsidRPr="00DE144F" w14:paraId="1BE2F626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458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30-32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9C1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114C9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4888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5D80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9DD8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F74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2FD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45D6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090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E386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1DA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5FF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BEA9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0A6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1DA3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0E5B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</w:tr>
      <w:tr w:rsidR="00DE144F" w:rsidRPr="00DE144F" w14:paraId="1DFAC027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9CD0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33-35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0B220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24CE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0706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8C12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C98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632E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F63A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8066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8B44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4EE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1B0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89DB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BD30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A13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FC1E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3C22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</w:tr>
      <w:tr w:rsidR="00DE144F" w:rsidRPr="00DE144F" w14:paraId="49EC4EF6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A55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36-38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AEA7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5454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3EF4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ADB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55D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B6E8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045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70F1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FAF5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F6FD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7ABB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69FA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F5A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4C2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E1E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FD27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</w:tr>
      <w:tr w:rsidR="00DE144F" w:rsidRPr="00DE144F" w14:paraId="6F3C3299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E0E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39-41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92DA3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CB6D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23F8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F859C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9880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4246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665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C035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F75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C2A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D66A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CEDC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3E5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DFE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E98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B2D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</w:tr>
      <w:tr w:rsidR="00DE144F" w:rsidRPr="00DE144F" w14:paraId="513DD346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E00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42-44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833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8A44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3E5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586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75B8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3A15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EC4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E079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541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1C1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ECB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5CC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B116C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C318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8327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078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</w:tr>
      <w:tr w:rsidR="00DE144F" w:rsidRPr="00DE144F" w14:paraId="358A54E5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F0F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45-47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850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EE18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5C9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92D5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1AA9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D910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70A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0026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1C2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F5BD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7613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E76A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E9BC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E5AE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F79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19E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</w:tr>
      <w:tr w:rsidR="00DE144F" w:rsidRPr="00DE144F" w14:paraId="0305E9A0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79F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48-50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DF925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FE42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550C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D846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5A5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50A9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947E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99F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2F781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E750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B63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ECC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3D3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C41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A16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F00B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</w:tr>
      <w:tr w:rsidR="00DE144F" w:rsidRPr="00DE144F" w14:paraId="73FA48E6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05B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51-53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21F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27B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E7A0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D02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A1C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992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158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2CF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FD4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7C1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87D7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ABA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8B57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9FD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7BF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893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</w:tr>
      <w:tr w:rsidR="00DE144F" w:rsidRPr="00DE144F" w14:paraId="26E8C872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B91F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54-56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BBF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BFA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49AE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CA4E6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2E14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968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C19C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26F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9E74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F0CA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F17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43018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F0C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ADD1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D25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7E57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DE144F" w:rsidRPr="00DE144F" w14:paraId="71898177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5E87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57-59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645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6C7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8EC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94E8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3CA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60FC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C517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7A3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AD9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DA03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E6F8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58B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592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993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486F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F95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</w:tr>
      <w:tr w:rsidR="00DE144F" w:rsidRPr="00DE144F" w14:paraId="2B475A0D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38B6C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60-62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C8D6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DC76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D05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5BF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0A9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B70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8FF3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F361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ED964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9CE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82F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EAA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056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16E7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875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B8D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</w:tr>
      <w:tr w:rsidR="00DE144F" w:rsidRPr="00DE144F" w14:paraId="17A5154A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5678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63-65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F16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38E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454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465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4F4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703F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7BC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9F61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2D4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A69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BF8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C00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F504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441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4147F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732D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</w:tr>
      <w:tr w:rsidR="00DE144F" w:rsidRPr="00DE144F" w14:paraId="2E30F821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E7B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66-68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4675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994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9DDC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25DE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FA3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C61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898A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4CD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929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B7C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A456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42F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FCB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5FA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C76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958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DE144F" w:rsidRPr="00DE144F" w14:paraId="5EC6CE33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BD0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69-71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8CE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34B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70B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DEC2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D570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5AA0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A644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44D1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55E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702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D9F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9553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400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C51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EF3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A29F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DE144F" w:rsidRPr="00DE144F" w14:paraId="5564C8C0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E16A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72-74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8A5E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C262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F1C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1280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AAB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692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605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F126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75D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915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EE9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4E8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8184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DC5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B7C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5A11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</w:tr>
      <w:tr w:rsidR="00DE144F" w:rsidRPr="00DE144F" w14:paraId="3194EFB2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662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75-77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B8E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54CD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61A35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BC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7841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81CE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CBEFD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BD00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D539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AD8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154F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18B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2DA3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2B3D5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CEA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2DD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</w:tr>
      <w:tr w:rsidR="00DE144F" w:rsidRPr="00DE144F" w14:paraId="2B74A846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C3E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78-80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1F5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18F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67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A9E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53EC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9E90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15E4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DBC3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E54F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38A9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CB11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D32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EED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1B8D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000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7EA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</w:tr>
      <w:tr w:rsidR="00DE144F" w:rsidRPr="00DE144F" w14:paraId="01A10F3C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85B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81-83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BF2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79C8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9C55E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97A8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262C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842E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A3A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95B1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CFF2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84DE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6B980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B52C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78F5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5DE9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D9CE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91F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</w:tr>
      <w:tr w:rsidR="00DE144F" w:rsidRPr="00DE144F" w14:paraId="763B9977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22D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84-86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6CA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7559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0418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83B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4C8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B06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BC9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05F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5D5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7EF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A5A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DC3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915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689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CF5E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5E71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</w:tr>
      <w:tr w:rsidR="00DE144F" w:rsidRPr="00DE144F" w14:paraId="59712C8C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B5D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87-89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F4D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2D50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0AD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BF83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1CC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F40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ADB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787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32A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BA8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AF30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DD84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2AF3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CDF1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FBC1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0D0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</w:tr>
      <w:tr w:rsidR="00DE144F" w:rsidRPr="00DE144F" w14:paraId="566272A8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6D2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90-92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AB2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FD6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A6B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D89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5D8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CDC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5CB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4D4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D21E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84F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8160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71C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E272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4C90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511E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157C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DE144F" w:rsidRPr="00DE144F" w14:paraId="38CDB8DE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D5863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93-95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B27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3B1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8F1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6EF1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3B3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552A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3DA3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F06E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817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7EB8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B2F2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D36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E20A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AC00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EB1C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68D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DE144F" w:rsidRPr="00DE144F" w14:paraId="69832268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39DD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96-98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FA75E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974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C00E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C5E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670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E37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D63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021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3865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5F6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0E6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FED6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533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3F9A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E95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65ABF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</w:tr>
      <w:tr w:rsidR="00DE144F" w:rsidRPr="00DE144F" w14:paraId="1A15BB03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BDD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99-101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988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E70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6C193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0FB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9D60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8C11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A1C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6B4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60C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6B3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5D6F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98117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339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27AE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6542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2E5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</w:tr>
      <w:tr w:rsidR="00DE144F" w:rsidRPr="00DE144F" w14:paraId="7C810AD2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42B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102-104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F07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EF8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AAB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326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C45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3C9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55E0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822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23F0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7DC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8BF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7ADC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828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07A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52D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2CA9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</w:tr>
      <w:tr w:rsidR="00DE144F" w:rsidRPr="00DE144F" w14:paraId="33DBB98B" w14:textId="77777777" w:rsidTr="00DE144F">
        <w:trPr>
          <w:trHeight w:val="144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918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105-107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7F68E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E77E9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F054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87C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C5F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E94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456E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187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ADEC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469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2E1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408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2067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DF28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82A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BC5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</w:tr>
      <w:tr w:rsidR="00DE144F" w:rsidRPr="00DE144F" w14:paraId="22816314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69E3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108-110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46B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9F04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85BD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C66E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96E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D56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292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8DCA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A133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4AE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DCAB6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A881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7A52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01E1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7FD8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B7A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</w:tr>
      <w:tr w:rsidR="00DE144F" w:rsidRPr="00DE144F" w14:paraId="16D7C484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2B9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111-113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4C94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522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3226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B51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74FE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521B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63C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B6A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A933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6EE54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D7F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49A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00A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AE5F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4DA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901D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</w:tr>
      <w:tr w:rsidR="00DE144F" w:rsidRPr="00DE144F" w14:paraId="7B2D2E56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ACC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114-116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5CF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36EC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1976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DB69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38F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49DC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33B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349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8884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5B66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8533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0457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A1C60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35CF0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5448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8E53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</w:tr>
      <w:tr w:rsidR="00DE144F" w:rsidRPr="00DE144F" w14:paraId="122829F5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5799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117-119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A95B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399B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069B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64A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06FE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5C64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899E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9F1A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E919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B46A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396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032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C55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A9DE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CB8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E1D1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</w:tr>
      <w:tr w:rsidR="00DE144F" w:rsidRPr="00DE144F" w14:paraId="656A59F3" w14:textId="77777777" w:rsidTr="00DE144F">
        <w:trPr>
          <w:trHeight w:val="40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E56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120-122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747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83B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703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BEC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A2C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8D89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E579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72C3B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B47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B9B4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03A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C310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247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8A9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86C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7BE0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</w:tr>
      <w:tr w:rsidR="00DE144F" w:rsidRPr="00DE144F" w14:paraId="23C4D58D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09B9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123-125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20A4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567E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B4D6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5D73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E2E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7F7B3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A653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CBE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F2D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096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0961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B52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9A5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0B1A9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800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0CD7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</w:tr>
      <w:tr w:rsidR="00DE144F" w:rsidRPr="00DE144F" w14:paraId="67FAE599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141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126-128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67F2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C252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36E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B33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2596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4CD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A85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227C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FC6F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A17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F295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1F7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67D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DAF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295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0D4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</w:tr>
      <w:tr w:rsidR="00DE144F" w:rsidRPr="00DE144F" w14:paraId="7FD6E776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471C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129-131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45A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988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F017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CFC1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DBF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F335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553A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2E6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92E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83D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BC5C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9FB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68CE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9D3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8329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DB72F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</w:tr>
      <w:tr w:rsidR="00DE144F" w:rsidRPr="00DE144F" w14:paraId="558F6F6D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AA9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132-134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D11B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A8B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962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CBA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DD99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16EB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13B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FC8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768E0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347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5A80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D30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D4B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99B3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8E9B6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CE1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</w:tr>
      <w:tr w:rsidR="00DE144F" w:rsidRPr="00DE144F" w14:paraId="7FF46E26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B288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135-137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D4A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116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ED6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89F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7D74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A5F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9296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9DBF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D7BA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D4C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F27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D3B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D40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5522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10C3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3095E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E144F" w:rsidRPr="00DE144F" w14:paraId="13AF4286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2AB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138-140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6BF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EC89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2E1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BCE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FF9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FDE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986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FB3F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515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66D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B3C6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DFB9E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B11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B6C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F5D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C07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E144F" w:rsidRPr="00DE144F" w14:paraId="7817518B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7D6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141-143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B47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59E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942D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BE6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E0E7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4E8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E580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8CEE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9D23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E67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A91F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1C49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4AC6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8A7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205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AA4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</w:tr>
      <w:tr w:rsidR="00DE144F" w:rsidRPr="00DE144F" w14:paraId="1BC153F6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A034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144-146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118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D30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9342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2E4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199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58A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4BE5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B003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5EC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994B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041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4E20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54D9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BE3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0389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AFCF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</w:tr>
      <w:tr w:rsidR="00DE144F" w:rsidRPr="00DE144F" w14:paraId="1CB1BD4D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ED7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147-149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4E55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7D9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DE37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F1E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1C3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77C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DC76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CB5E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02BB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38D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2E5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28B7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2E6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6BA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199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727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</w:tr>
      <w:tr w:rsidR="00DE144F" w:rsidRPr="00DE144F" w14:paraId="284F648F" w14:textId="77777777" w:rsidTr="00DE144F">
        <w:trPr>
          <w:trHeight w:val="40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7E7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150-152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738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6240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4187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FB3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9C98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5A6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9B7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A7802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EBFC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8B2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E8D0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9867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BE46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AB98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F2F0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FB50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</w:tr>
      <w:tr w:rsidR="00DE144F" w:rsidRPr="00DE144F" w14:paraId="38B3922C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D182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153-155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B52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1089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5F1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830C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8025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8AA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4447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F2F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22B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406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D930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CECB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FA00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BC0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E68E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C50C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</w:tr>
      <w:tr w:rsidR="00DE144F" w:rsidRPr="00DE144F" w14:paraId="7AFC0AE4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B7E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156-158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2EBA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C106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B75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53BC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81B1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2E0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9A2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E34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0196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04CE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8FC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572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155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8591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FB0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BF8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</w:tr>
      <w:tr w:rsidR="00DE144F" w:rsidRPr="00DE144F" w14:paraId="026F9D97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3AD06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159-161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9D7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B70D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8395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19C5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C7683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554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9DC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0DB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8C22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6A0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418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7A58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6AD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C60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A041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AED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</w:tr>
      <w:tr w:rsidR="00DE144F" w:rsidRPr="00DE144F" w14:paraId="11F1480E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D56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162-164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F842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7B0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CAC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27F6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F3A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42E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5488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F85E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C041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9296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522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BF8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C60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17E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C6B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F271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</w:tr>
      <w:tr w:rsidR="00DE144F" w:rsidRPr="00DE144F" w14:paraId="30FD0C6C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5F3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165-167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EAB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4C81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E4F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2625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5408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FFF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028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307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8F3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6FA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11F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060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132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4236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828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2CC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</w:tr>
      <w:tr w:rsidR="00DE144F" w:rsidRPr="00DE144F" w14:paraId="78AD85BC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D261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168-170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E122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799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D022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8EA3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EA8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F88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8202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DFE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BD8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776F6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F893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468A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46A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09CE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C0F1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3B7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</w:tr>
      <w:tr w:rsidR="00DE144F" w:rsidRPr="00DE144F" w14:paraId="1D0B4990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06B9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171-173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C68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11BA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CCE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033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1AD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7E4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288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F328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E96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075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D86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BF04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EF6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361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DEF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674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</w:tr>
      <w:tr w:rsidR="00DE144F" w:rsidRPr="00DE144F" w14:paraId="66ED7EB1" w14:textId="77777777" w:rsidTr="00DE144F">
        <w:trPr>
          <w:trHeight w:val="412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11E6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174-176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B5C7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D48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3F0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DE20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B3A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4BDC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4A9F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867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C93B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F8B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71A7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16B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9D4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E17F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EF18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9597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</w:t>
            </w:r>
          </w:p>
        </w:tc>
      </w:tr>
      <w:tr w:rsidR="00DE144F" w:rsidRPr="00DE144F" w14:paraId="53B06B71" w14:textId="77777777" w:rsidTr="00A12346">
        <w:trPr>
          <w:trHeight w:val="555"/>
        </w:trPr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249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177-179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367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4F8D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E8EA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D8A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1D8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AA2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ABD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67F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4E8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187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A3A0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272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F2E9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746E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719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895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51</w:t>
            </w:r>
          </w:p>
        </w:tc>
      </w:tr>
    </w:tbl>
    <w:p w14:paraId="3216A498" w14:textId="77777777" w:rsidR="00DE144F" w:rsidRPr="00DE144F" w:rsidRDefault="00DE144F" w:rsidP="00DE144F">
      <w:pPr>
        <w:spacing w:after="200" w:line="276" w:lineRule="auto"/>
        <w:rPr>
          <w:rFonts w:ascii="Calibri" w:hAnsi="Calibri" w:cs="Calibri"/>
          <w:color w:val="000000"/>
          <w:sz w:val="26"/>
          <w:szCs w:val="26"/>
        </w:rPr>
      </w:pPr>
    </w:p>
    <w:p w14:paraId="29B52D31" w14:textId="77777777" w:rsidR="00DE144F" w:rsidRPr="00DE144F" w:rsidRDefault="00DE144F" w:rsidP="00DE144F">
      <w:pPr>
        <w:spacing w:after="200" w:line="276" w:lineRule="auto"/>
        <w:rPr>
          <w:rFonts w:ascii="Calibri" w:hAnsi="Calibri" w:cs="Calibri"/>
          <w:color w:val="000000"/>
          <w:sz w:val="20"/>
          <w:szCs w:val="20"/>
        </w:rPr>
      </w:pPr>
      <w:r w:rsidRPr="00DE144F">
        <w:rPr>
          <w:rFonts w:ascii="Calibri" w:hAnsi="Calibri" w:cs="Calibri"/>
          <w:color w:val="000000"/>
          <w:sz w:val="26"/>
          <w:szCs w:val="26"/>
        </w:rPr>
        <w:t>Tabela2</w:t>
      </w:r>
      <w:r w:rsidRPr="00DE144F">
        <w:rPr>
          <w:rFonts w:ascii="Calibri" w:hAnsi="Calibri" w:cs="Calibri"/>
          <w:color w:val="000000"/>
          <w:sz w:val="26"/>
          <w:szCs w:val="26"/>
        </w:rPr>
        <w:tab/>
      </w:r>
      <w:r w:rsidRPr="00DE144F">
        <w:rPr>
          <w:rFonts w:ascii="Calibri" w:hAnsi="Calibri" w:cs="Calibri"/>
          <w:b/>
          <w:bCs/>
          <w:color w:val="000000"/>
          <w:sz w:val="26"/>
          <w:szCs w:val="26"/>
        </w:rPr>
        <w:t xml:space="preserve">Tabela wyników pomiaru tkanki tłuszczowej </w:t>
      </w:r>
      <w:r w:rsidRPr="00DE144F">
        <w:rPr>
          <w:rFonts w:ascii="Calibri" w:hAnsi="Calibri" w:cs="Calibri"/>
          <w:b/>
          <w:bCs/>
          <w:color w:val="FF0000"/>
          <w:sz w:val="26"/>
          <w:szCs w:val="26"/>
        </w:rPr>
        <w:t>u mężczyzn</w:t>
      </w:r>
      <w:r w:rsidRPr="00DE144F">
        <w:rPr>
          <w:color w:val="FF0000"/>
        </w:rPr>
        <w:t xml:space="preserve"> </w:t>
      </w:r>
      <w:r w:rsidRPr="00DE144F">
        <w:rPr>
          <w:rFonts w:ascii="Calibri" w:hAnsi="Calibri" w:cs="Calibri"/>
          <w:color w:val="000000"/>
          <w:sz w:val="20"/>
          <w:szCs w:val="20"/>
        </w:rPr>
        <w:t xml:space="preserve">https://www.czasnatrenera.pl/czytelnia/tabela-pomiarow-tkanki-tluszczowej-u-mezczyzn.html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544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DE144F" w:rsidRPr="00DE144F" w14:paraId="4D3B179A" w14:textId="77777777" w:rsidTr="00F92A49">
        <w:tc>
          <w:tcPr>
            <w:tcW w:w="0" w:type="auto"/>
            <w:vMerge w:val="restart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vAlign w:val="center"/>
            <w:hideMark/>
          </w:tcPr>
          <w:p w14:paraId="26937F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suma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trzech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pom.</w:t>
            </w: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br/>
              <w:t>(mm)</w:t>
            </w:r>
          </w:p>
        </w:tc>
        <w:tc>
          <w:tcPr>
            <w:tcW w:w="0" w:type="auto"/>
            <w:gridSpan w:val="16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vAlign w:val="center"/>
            <w:hideMark/>
          </w:tcPr>
          <w:p w14:paraId="0396DA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DE144F" w:rsidRPr="00DE144F" w14:paraId="240881A0" w14:textId="77777777" w:rsidTr="00F92A49">
        <w:tc>
          <w:tcPr>
            <w:tcW w:w="0" w:type="auto"/>
            <w:vMerge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vAlign w:val="center"/>
            <w:hideMark/>
          </w:tcPr>
          <w:p w14:paraId="6F0553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5A6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18 -20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E996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21 -23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21B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24 -26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28F3F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27 -29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24AE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30 -32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F19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33 -35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F508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36 -38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B1D7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39 -41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9730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42 -44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2325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45 -47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3AA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48 -50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464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51 -53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E83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54 -56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377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57 -59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F6A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60 -62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8E81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63 -65</w:t>
            </w:r>
          </w:p>
        </w:tc>
      </w:tr>
      <w:tr w:rsidR="00DE144F" w:rsidRPr="00DE144F" w14:paraId="3F13EDCF" w14:textId="77777777" w:rsidTr="00F92A49">
        <w:trPr>
          <w:trHeight w:val="45"/>
        </w:trPr>
        <w:tc>
          <w:tcPr>
            <w:tcW w:w="0" w:type="auto"/>
            <w:gridSpan w:val="17"/>
            <w:shd w:val="clear" w:color="auto" w:fill="F5F5F5"/>
            <w:vAlign w:val="center"/>
            <w:hideMark/>
          </w:tcPr>
          <w:p w14:paraId="7561AC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</w:p>
        </w:tc>
      </w:tr>
      <w:tr w:rsidR="00DE144F" w:rsidRPr="00DE144F" w14:paraId="06AD6FA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6F6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6-8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E2B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0,5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18E4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F980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50D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7B45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28DF0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0227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AAA1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0432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1BD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CF4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373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4243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2C21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539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91C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DE144F" w:rsidRPr="00DE144F" w14:paraId="274621F0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09D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9-11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296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C866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CD8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7C6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9ED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3DB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D52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6A9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AA4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7B69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663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FDA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145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66D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2E9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7DB2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DE144F" w:rsidRPr="00DE144F" w14:paraId="788F5270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0C6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12-14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E80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FF99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B646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C51E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3AE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AD98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495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AB20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3C1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56F0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B2395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E7C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AEF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C1F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946A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AD5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</w:tr>
      <w:tr w:rsidR="00DE144F" w:rsidRPr="00DE144F" w14:paraId="6F649AA5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A91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15-17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9C8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94B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A41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07F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690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C221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7B94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FAB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124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241E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77E4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5E2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79A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7514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E25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1CE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</w:tr>
      <w:tr w:rsidR="00DE144F" w:rsidRPr="00DE144F" w14:paraId="6EE04551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8DAD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18-20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2B6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00F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EDF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845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86E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151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721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16784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11BA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CDC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99D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A57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B05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07F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B99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180E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</w:tr>
      <w:tr w:rsidR="00DE144F" w:rsidRPr="00DE144F" w14:paraId="503BB92D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015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21-23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D6EB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2213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59069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EEB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A73E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C7B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58DA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42F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225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86A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3BE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F177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044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A24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EA8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0DD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</w:tr>
      <w:tr w:rsidR="00DE144F" w:rsidRPr="00DE144F" w14:paraId="2FBEC953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BC2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24-26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A62E5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4CC4F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D90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E83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B567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55B4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F890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0EC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08AC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C19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6DA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0720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08F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0C8B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6E4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769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</w:tr>
      <w:tr w:rsidR="00DE144F" w:rsidRPr="00DE144F" w14:paraId="424831CA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3E52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27-29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F12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DB0DD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E0E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D93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4CD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D0E1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79AA1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EAA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012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6FE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8C3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2DE2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5046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B4EB8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BDA0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A920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</w:tr>
      <w:tr w:rsidR="00DE144F" w:rsidRPr="00DE144F" w14:paraId="284426FC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ADE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30-32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FAF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2A6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2FC3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2A9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976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B2D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BF8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A528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D96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1BF70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E035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7678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F2AD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09B8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FF73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2A8D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</w:tr>
      <w:tr w:rsidR="00DE144F" w:rsidRPr="00DE144F" w14:paraId="709FDEA2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8542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33-35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E16E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61BA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3C8D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1403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C90E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445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923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6E90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4F0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087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4C89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3C5CC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16B7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4538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DF4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52A9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</w:tr>
      <w:tr w:rsidR="00DE144F" w:rsidRPr="00DE144F" w14:paraId="0A369F0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CEF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36-38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F67F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9C6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CC7E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0D12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FF2F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68D7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019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C020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F07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D4E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A4F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78C1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DDC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FFA6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E61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7E9F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</w:tr>
      <w:tr w:rsidR="00DE144F" w:rsidRPr="00DE144F" w14:paraId="31B26970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F157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39-41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67A5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760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3AA4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753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3D3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561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56B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BCE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35A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F1E9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86F2A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8342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95B8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5C0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517E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D27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</w:tr>
      <w:tr w:rsidR="00DE144F" w:rsidRPr="00DE144F" w14:paraId="51C0591E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83C8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42-44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B855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A7F1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B9C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1DA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F69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A871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DDA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8C8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CD71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8283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F139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0D03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FBB0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78D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144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E491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</w:tr>
      <w:tr w:rsidR="00DE144F" w:rsidRPr="00DE144F" w14:paraId="037C843A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27AA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45-47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B7038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FA48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273E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7CF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F80D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988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E54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E069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F0B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6B44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4A7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E68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05A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213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64CF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8111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</w:tr>
      <w:tr w:rsidR="00DE144F" w:rsidRPr="00DE144F" w14:paraId="70C739CF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E964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48-50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730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6F5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CE35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F92A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E284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265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B6E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5ED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722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6001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AF91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37A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6E83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F42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670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23CE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</w:tr>
      <w:tr w:rsidR="00DE144F" w:rsidRPr="00DE144F" w14:paraId="4411F59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1AB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51-53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B2C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D93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CFA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6087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002D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E7FB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005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E1A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B55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94C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F65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D304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627C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CD4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A21F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019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</w:tr>
      <w:tr w:rsidR="00DE144F" w:rsidRPr="00DE144F" w14:paraId="6FEC138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7BDA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54-56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2BB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115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F76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466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176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1E497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F4CA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C1E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F352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232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687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665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CE4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E7ED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1D0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4D4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</w:tr>
      <w:tr w:rsidR="00DE144F" w:rsidRPr="00DE144F" w14:paraId="518570F8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59B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57-59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8262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AC16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574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7B8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2DDD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A83F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95AF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818EC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508A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E2C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27B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BF39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CD9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FAF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5070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A2B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</w:tr>
      <w:tr w:rsidR="00DE144F" w:rsidRPr="00DE144F" w14:paraId="25883E11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BCE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60-62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DDC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BA2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40CE0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2D109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2BB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4FBD1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55D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3F7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50B6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86A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DA2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3C63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B960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B9DF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3DF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8D1C6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</w:tr>
      <w:tr w:rsidR="00DE144F" w:rsidRPr="00DE144F" w14:paraId="4B069021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C1DC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63-65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3E2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BBB5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2A1C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8ED2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509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F74B1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0928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5400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1E8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850C3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397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73A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C353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7152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46E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8D47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</w:tr>
      <w:tr w:rsidR="00DE144F" w:rsidRPr="00DE144F" w14:paraId="285D052B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D413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66-68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05F3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613E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990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676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D2E6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88EF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005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E0AA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0884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7927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A2C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88B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03C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39D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CC03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9D94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</w:tr>
      <w:tr w:rsidR="00DE144F" w:rsidRPr="00DE144F" w14:paraId="7A189DBF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BFA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69-71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547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427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E42C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8DE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300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B28E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BE1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B235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8AC1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AE63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2BA5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8198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58E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B93D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7A6C2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9548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DE144F" w:rsidRPr="00DE144F" w14:paraId="596F0BF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89E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72-74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EB7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D67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E845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FB0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BB8D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903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0F8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316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7611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5C5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9D3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727C0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E20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0CE1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CA4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B0F9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</w:tr>
      <w:tr w:rsidR="00DE144F" w:rsidRPr="00DE144F" w14:paraId="37492EFB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2B24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75-77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5C33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EE8B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5ACC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548D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BCF7D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7C06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FF68F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9ED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BC81F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361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5384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CD1C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D9446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22976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1674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4F8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</w:tr>
      <w:tr w:rsidR="00DE144F" w:rsidRPr="00DE144F" w14:paraId="3230A592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9C25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78-80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E5D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36CB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2218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008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06E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4BE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486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62D2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F59C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E335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8766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547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4E4A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22C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EE07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8F0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</w:tr>
      <w:tr w:rsidR="00DE144F" w:rsidRPr="00DE144F" w14:paraId="3226CF33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C9F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81-83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87BE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61F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2BC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26D26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6268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3D87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B3AC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8AE6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8A9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4D3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45A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F2F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79F6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3D0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627A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306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</w:tr>
      <w:tr w:rsidR="00DE144F" w:rsidRPr="00DE144F" w14:paraId="5225C88F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E7B8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84-86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ABA7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492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8E76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FEF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38BD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D1A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0FF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FF0F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9D19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E2DD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B33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A8DF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857B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562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F70E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43D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DE144F" w:rsidRPr="00DE144F" w14:paraId="53562341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8BF3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87-89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C443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291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26D3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3343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470D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959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B948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ED677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62B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271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6B5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B98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A805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F66C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AC08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C9D0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</w:tr>
      <w:tr w:rsidR="00DE144F" w:rsidRPr="00DE144F" w14:paraId="56F01C02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362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90-92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C67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1FD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A7197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8900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C2F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EA6A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693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838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5C20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6A0A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3347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735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CC1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5C9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364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A5F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</w:tr>
      <w:tr w:rsidR="00DE144F" w:rsidRPr="00DE144F" w14:paraId="29ADCA1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F690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93-95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DAF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E484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C1D4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B70C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249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6E16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B57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FE54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E5C1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F019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1C0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254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64A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66C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70643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C1ED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</w:tr>
      <w:tr w:rsidR="00DE144F" w:rsidRPr="00DE144F" w14:paraId="4AC3B37C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E3A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96-98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8EE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583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268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F7C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B91B5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5BBB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3C47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8717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96D5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0E1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686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A54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B53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5EC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A48A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7334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</w:tr>
      <w:tr w:rsidR="00DE144F" w:rsidRPr="00DE144F" w14:paraId="0CE62ADC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968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99-101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88F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852D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8EB8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03E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472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81E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3EF4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FE5F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8C8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E35B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ED2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4BE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40F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1975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76F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F054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</w:tr>
      <w:tr w:rsidR="00DE144F" w:rsidRPr="00DE144F" w14:paraId="35855E4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6FF8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102-104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85D4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3359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D5F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BC0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1BE3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EBC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95983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FE3C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484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8EF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438B3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195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CAF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3B2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3AD8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DCF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</w:tr>
      <w:tr w:rsidR="00DE144F" w:rsidRPr="00DE144F" w14:paraId="7484046A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7EF6A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105-107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C940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B1EF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E1E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F238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79FE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1E4E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B0C6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4A8F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C273D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268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BDB0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2833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5266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CF94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3388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819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</w:tr>
      <w:tr w:rsidR="00DE144F" w:rsidRPr="00DE144F" w14:paraId="3194816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AA5A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108-110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FEF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DD7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01EB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ABDB8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0E67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62D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467B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3BFE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F23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1B3B8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C6DCF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16E6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55E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75B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B765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F239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</w:tr>
      <w:tr w:rsidR="00DE144F" w:rsidRPr="00DE144F" w14:paraId="5512FA7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49B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111-113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4972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BFEA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D94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4A66A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51DD1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9B27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8CE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2F9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13FBB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C61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3DE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497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CA90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1523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0D87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C346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</w:tr>
      <w:tr w:rsidR="00DE144F" w:rsidRPr="00DE144F" w14:paraId="0A49D736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1F265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114-116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0E6C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A2B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46D66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9C47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6EB1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8761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C64D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992ED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72F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44D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8AA0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0703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7DD0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AF46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5A2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FE9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DE144F" w:rsidRPr="00DE144F" w14:paraId="4E711E6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1F5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117-119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09D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2CCA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6B44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57B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DA89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B883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4BA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FC41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A7A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75E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1D6C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84C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A3396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DDF6B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4DA8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4E21B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DE144F" w:rsidRPr="00DE144F" w14:paraId="69C244CC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8784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120-122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C6A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0AD1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D2D9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7AB25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8FEE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F71C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7E3B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B7CB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0EAB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B274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E25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66435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3309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D93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18BE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F060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</w:tr>
      <w:tr w:rsidR="00DE144F" w:rsidRPr="00DE144F" w14:paraId="3163A921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D63FD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123-125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5D07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33F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829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58C4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353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858C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F28A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E29F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5DE2B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D07B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17F3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2044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FB7B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C785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91918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898F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</w:tr>
      <w:tr w:rsidR="00DE144F" w:rsidRPr="00DE144F" w14:paraId="7B3D6664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5C20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126-128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D22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60E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7823F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7C0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60658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4CB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E1D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D6C5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685C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FB7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EA81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7B569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621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B01A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BD3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2F723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</w:tr>
      <w:tr w:rsidR="00DE144F" w:rsidRPr="00DE144F" w14:paraId="16237D8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E164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129-131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A20C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C82A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5BF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721E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0AD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012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2F2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9811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AD2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8B0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F362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1CD3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F85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415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5B4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B36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</w:tr>
      <w:tr w:rsidR="00DE144F" w:rsidRPr="00DE144F" w14:paraId="7F5050E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93BAF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132-134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7CF6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5B5A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0964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1A7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478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01710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976E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343F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64F26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B52BB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B0F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A23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2AC4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B769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4A86D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24B56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</w:tr>
      <w:tr w:rsidR="00DE144F" w:rsidRPr="00DE144F" w14:paraId="491F5D6C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3CFD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135-137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DD63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54DF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CFB6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6B11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5451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FA0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4503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9FB1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7B827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48BD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80C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B16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B17E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3CBF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8DDC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423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</w:tr>
      <w:tr w:rsidR="00DE144F" w:rsidRPr="00DE144F" w14:paraId="1544B225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FD7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138-140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FE6B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9A55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97B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9DAA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9B2A3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0069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FA34C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8D4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CEA2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072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2EB9E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EFE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F12A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9BEF9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42E9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FCA4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</w:tr>
      <w:tr w:rsidR="00DE144F" w:rsidRPr="00DE144F" w14:paraId="62E2148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3006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141-143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E2089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F64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26F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6256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BF8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0A78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83A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D7E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9B98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2BB72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DEAA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EA9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BE25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6191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AC5A4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0FF2C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</w:tr>
      <w:tr w:rsidR="00DE144F" w:rsidRPr="00DE144F" w14:paraId="4E54D38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AAD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144-146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2C55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A405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2CD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3D1A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E962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2857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9734B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CF494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3BAE2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48A7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207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41F8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6569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499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E0B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C08F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</w:tr>
      <w:tr w:rsidR="00DE144F" w:rsidRPr="00DE144F" w14:paraId="66BD1CE6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4419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147-149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A5FC5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CE71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7F5C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9C27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A589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D138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0293B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A528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6D374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EF3D2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0A7D4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5D55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86CA7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313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872C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81C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</w:tr>
      <w:tr w:rsidR="00DE144F" w:rsidRPr="00DE144F" w14:paraId="4DD1E0B9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A9A2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150-152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92B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9E68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FF21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687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1DB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95975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B21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CFC2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2438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665AD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B752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F30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59FDA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642B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F641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49DDE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</w:tr>
      <w:tr w:rsidR="00DE144F" w:rsidRPr="00DE144F" w14:paraId="5313EC4D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A6E6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153-155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25A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7D11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E49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16E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60D3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695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4072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2457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EF2B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E146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1DE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9502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7564F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F9F4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7DC26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96D2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</w:tr>
      <w:tr w:rsidR="00DE144F" w:rsidRPr="00DE144F" w14:paraId="196A8CF3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5D291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156-158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FEB03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BA61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033C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0494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790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E136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CBC0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5750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7D21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334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E3172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FAF1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0621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32CD8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029CE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A88A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</w:tr>
      <w:tr w:rsidR="00DE144F" w:rsidRPr="00DE144F" w14:paraId="70203133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E04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159-161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25F6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22E0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7BE2C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80D9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F1C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AD34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F78BB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7547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0AF3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BF14E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254D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D6AF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8C4C4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5750D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5AE3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B920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</w:tr>
      <w:tr w:rsidR="00DE144F" w:rsidRPr="00DE144F" w14:paraId="13DF828B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C70E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162-164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5446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0F5AE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F1A0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6244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BB3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B4E8D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5440F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D0F8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5AB3E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B434F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6049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1DEF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38D9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C787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85F1B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97428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</w:tr>
      <w:tr w:rsidR="00DE144F" w:rsidRPr="00DE144F" w14:paraId="0000EC3E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9FD80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165-167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2E591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D4A3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5B4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D6C9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9CC7B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7451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1B23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E7FF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FB8A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4B2ED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1B2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88B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AC1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F37E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F726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65A89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</w:tr>
      <w:tr w:rsidR="00DE144F" w:rsidRPr="00DE144F" w14:paraId="23775C75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73BC0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168-170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1002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70CF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DD3B4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7FB8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B9DAC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B425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FBC31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917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83015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D822C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C00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7E81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F02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4B4F8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5E2E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4E860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E144F" w:rsidRPr="00DE144F" w14:paraId="523E7128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2BFA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171-173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1F70F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E7565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A9B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9F483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262D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B5909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77DDB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80D96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20C87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B74FE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02BA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167E8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FEB7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F9DEF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EBB1B9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0DFA0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E144F" w:rsidRPr="00DE144F" w14:paraId="2EF1575A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7DA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174-176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0B23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50F98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81E0A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41F1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9869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2CB1B6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A53B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A104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EAC1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8CA86C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262EA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9447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255EAE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E08E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99CDA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343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E144F" w:rsidRPr="00DE144F" w14:paraId="7348799F" w14:textId="77777777" w:rsidTr="00F92A49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B0EE6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177-179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62BDF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DF70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AD2C2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4490D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332D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22480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314FC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CDE05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24C7EB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65970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1FA13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38351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21A127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30303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4262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62F54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9999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428DD8" w14:textId="77777777" w:rsidR="00DE144F" w:rsidRPr="00DE144F" w:rsidRDefault="00DE144F" w:rsidP="00DE144F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</w:pPr>
            <w:r w:rsidRPr="00DE144F">
              <w:rPr>
                <w:rFonts w:ascii="Arial" w:eastAsia="Times New Roman" w:hAnsi="Arial" w:cs="Arial"/>
                <w:color w:val="FFFFFF"/>
                <w:sz w:val="18"/>
                <w:szCs w:val="18"/>
                <w:lang w:eastAsia="pl-PL"/>
              </w:rPr>
              <w:t>47</w:t>
            </w:r>
          </w:p>
        </w:tc>
      </w:tr>
    </w:tbl>
    <w:p w14:paraId="353AD276" w14:textId="0A61F57C" w:rsidR="00DE144F" w:rsidRDefault="00DE144F" w:rsidP="00DE144F">
      <w:pPr>
        <w:spacing w:after="200" w:line="276" w:lineRule="auto"/>
      </w:pPr>
    </w:p>
    <w:p w14:paraId="6B134E17" w14:textId="5EA7C376" w:rsidR="00D64EF2" w:rsidRDefault="00D64EF2" w:rsidP="00DE144F">
      <w:pPr>
        <w:spacing w:after="200" w:line="276" w:lineRule="auto"/>
      </w:pPr>
    </w:p>
    <w:p w14:paraId="6502707D" w14:textId="29A25775" w:rsidR="00D64EF2" w:rsidRDefault="00D64EF2" w:rsidP="00DE144F">
      <w:pPr>
        <w:spacing w:after="200" w:line="276" w:lineRule="auto"/>
      </w:pPr>
    </w:p>
    <w:p w14:paraId="5401FA7F" w14:textId="6AF3AF8D" w:rsidR="00D64EF2" w:rsidRDefault="00D64EF2" w:rsidP="00DE144F">
      <w:pPr>
        <w:spacing w:after="200" w:line="276" w:lineRule="auto"/>
      </w:pPr>
    </w:p>
    <w:p w14:paraId="21A2B720" w14:textId="7A5806AF" w:rsidR="00D64EF2" w:rsidRDefault="00D64EF2" w:rsidP="00DE144F">
      <w:pPr>
        <w:spacing w:after="200" w:line="276" w:lineRule="auto"/>
      </w:pPr>
    </w:p>
    <w:p w14:paraId="1E057365" w14:textId="52289B12" w:rsidR="00D64EF2" w:rsidRDefault="00D64EF2" w:rsidP="00DE144F">
      <w:pPr>
        <w:spacing w:after="200" w:line="276" w:lineRule="auto"/>
      </w:pPr>
    </w:p>
    <w:p w14:paraId="7AD1CFE9" w14:textId="5E221DB2" w:rsidR="00D64EF2" w:rsidRDefault="00D64EF2" w:rsidP="00DE144F">
      <w:pPr>
        <w:spacing w:after="200" w:line="276" w:lineRule="auto"/>
      </w:pPr>
    </w:p>
    <w:p w14:paraId="5DDA1FD6" w14:textId="14043D58" w:rsidR="00D64EF2" w:rsidRDefault="00D64EF2" w:rsidP="00DE144F">
      <w:pPr>
        <w:spacing w:after="200" w:line="276" w:lineRule="auto"/>
      </w:pPr>
    </w:p>
    <w:p w14:paraId="01B22254" w14:textId="29DB9D53" w:rsidR="00D64EF2" w:rsidRDefault="00D64EF2" w:rsidP="00DE144F">
      <w:pPr>
        <w:spacing w:after="200" w:line="276" w:lineRule="auto"/>
      </w:pPr>
    </w:p>
    <w:p w14:paraId="692F4475" w14:textId="55621C09" w:rsidR="00D64EF2" w:rsidRDefault="00D64EF2" w:rsidP="00DE144F">
      <w:pPr>
        <w:spacing w:after="200" w:line="276" w:lineRule="auto"/>
      </w:pPr>
    </w:p>
    <w:p w14:paraId="2FDA75D0" w14:textId="6AE67FA8" w:rsidR="00D64EF2" w:rsidRDefault="00D64EF2" w:rsidP="00DE144F">
      <w:pPr>
        <w:spacing w:after="200" w:line="276" w:lineRule="auto"/>
      </w:pPr>
    </w:p>
    <w:p w14:paraId="27BC3ABB" w14:textId="7B25E495" w:rsidR="00D64EF2" w:rsidRDefault="00D64EF2" w:rsidP="00DE144F">
      <w:pPr>
        <w:spacing w:after="200" w:line="276" w:lineRule="auto"/>
      </w:pPr>
    </w:p>
    <w:p w14:paraId="77BF215C" w14:textId="7A6FC2BA" w:rsidR="00D64EF2" w:rsidRDefault="00D64EF2" w:rsidP="00DE144F">
      <w:pPr>
        <w:spacing w:after="200" w:line="276" w:lineRule="auto"/>
      </w:pPr>
    </w:p>
    <w:p w14:paraId="2C8E4099" w14:textId="6850FE21" w:rsidR="00D64EF2" w:rsidRDefault="00D64EF2" w:rsidP="00DE144F">
      <w:pPr>
        <w:spacing w:after="200" w:line="276" w:lineRule="auto"/>
      </w:pPr>
    </w:p>
    <w:p w14:paraId="57B2BB97" w14:textId="7ED36EC9" w:rsidR="00D64EF2" w:rsidRDefault="00D64EF2" w:rsidP="00DE144F">
      <w:pPr>
        <w:spacing w:after="200" w:line="276" w:lineRule="auto"/>
      </w:pPr>
    </w:p>
    <w:p w14:paraId="104E1A8C" w14:textId="77777777" w:rsidR="00D64EF2" w:rsidRDefault="00D64EF2" w:rsidP="00DE144F">
      <w:pPr>
        <w:spacing w:after="200" w:line="276" w:lineRule="auto"/>
      </w:pPr>
    </w:p>
    <w:p w14:paraId="517A4BA0" w14:textId="2C78E6CB" w:rsidR="00DE144F" w:rsidRPr="00DE144F" w:rsidRDefault="00DE144F" w:rsidP="00DE144F">
      <w:pPr>
        <w:spacing w:after="200" w:line="276" w:lineRule="auto"/>
      </w:pPr>
      <w:r w:rsidRPr="00DE144F">
        <w:lastRenderedPageBreak/>
        <w:t>Tabela 3. Wskaźnik poziomu tłuszczu %</w:t>
      </w:r>
    </w:p>
    <w:p w14:paraId="65687457" w14:textId="7F14C5D0" w:rsidR="00AA7499" w:rsidRPr="005F1A62" w:rsidRDefault="00DE144F" w:rsidP="000F3AED">
      <w:pPr>
        <w:rPr>
          <w:sz w:val="28"/>
          <w:szCs w:val="28"/>
        </w:rPr>
      </w:pPr>
      <w:r w:rsidRPr="003876D5">
        <w:rPr>
          <w:noProof/>
        </w:rPr>
        <w:drawing>
          <wp:inline distT="0" distB="0" distL="0" distR="0" wp14:anchorId="5AF5BF76" wp14:editId="1687B3F7">
            <wp:extent cx="5943600" cy="60426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499" w:rsidRPr="005F1A6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5AC84" w14:textId="77777777" w:rsidR="00590A48" w:rsidRDefault="00590A48" w:rsidP="00D43E57">
      <w:pPr>
        <w:spacing w:after="0" w:line="240" w:lineRule="auto"/>
      </w:pPr>
      <w:r>
        <w:separator/>
      </w:r>
    </w:p>
  </w:endnote>
  <w:endnote w:type="continuationSeparator" w:id="0">
    <w:p w14:paraId="193425B8" w14:textId="77777777" w:rsidR="00590A48" w:rsidRDefault="00590A48" w:rsidP="00D43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0816194"/>
      <w:docPartObj>
        <w:docPartGallery w:val="Page Numbers (Bottom of Page)"/>
        <w:docPartUnique/>
      </w:docPartObj>
    </w:sdtPr>
    <w:sdtEndPr/>
    <w:sdtContent>
      <w:p w14:paraId="31481F30" w14:textId="788B393E" w:rsidR="00091A72" w:rsidRDefault="00091A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8830C2" w14:textId="77777777" w:rsidR="00091A72" w:rsidRDefault="00091A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83778" w14:textId="77777777" w:rsidR="00590A48" w:rsidRDefault="00590A48" w:rsidP="00D43E57">
      <w:pPr>
        <w:spacing w:after="0" w:line="240" w:lineRule="auto"/>
      </w:pPr>
      <w:r>
        <w:separator/>
      </w:r>
    </w:p>
  </w:footnote>
  <w:footnote w:type="continuationSeparator" w:id="0">
    <w:p w14:paraId="03C61156" w14:textId="77777777" w:rsidR="00590A48" w:rsidRDefault="00590A48" w:rsidP="00D43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1330E"/>
    <w:multiLevelType w:val="hybridMultilevel"/>
    <w:tmpl w:val="964EBBD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72A3FCC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0360BD80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688B452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4F8C4792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7B00C74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2BCEEF6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EF484A9C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B2DE6044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 w15:restartNumberingAfterBreak="0">
    <w:nsid w:val="5C27140A"/>
    <w:multiLevelType w:val="hybridMultilevel"/>
    <w:tmpl w:val="9ECA4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ED"/>
    <w:rsid w:val="00091A72"/>
    <w:rsid w:val="000A3D00"/>
    <w:rsid w:val="000F3AED"/>
    <w:rsid w:val="002A6931"/>
    <w:rsid w:val="003E35D0"/>
    <w:rsid w:val="0048641B"/>
    <w:rsid w:val="00590A48"/>
    <w:rsid w:val="005F1A62"/>
    <w:rsid w:val="00637FD5"/>
    <w:rsid w:val="007270BC"/>
    <w:rsid w:val="007D0616"/>
    <w:rsid w:val="007D3DB3"/>
    <w:rsid w:val="008A364C"/>
    <w:rsid w:val="009147C0"/>
    <w:rsid w:val="00935906"/>
    <w:rsid w:val="009642C1"/>
    <w:rsid w:val="00A12346"/>
    <w:rsid w:val="00A54866"/>
    <w:rsid w:val="00AA7499"/>
    <w:rsid w:val="00AF17AC"/>
    <w:rsid w:val="00B45BD6"/>
    <w:rsid w:val="00C853DA"/>
    <w:rsid w:val="00D43E57"/>
    <w:rsid w:val="00D64EF2"/>
    <w:rsid w:val="00DE144F"/>
    <w:rsid w:val="00F9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F7FA7"/>
  <w15:chartTrackingRefBased/>
  <w15:docId w15:val="{55E74FA7-3F0B-4A19-86CC-1E23A620D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3A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AE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3E5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3E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3E57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DE144F"/>
  </w:style>
  <w:style w:type="table" w:styleId="Tabela-Siatka">
    <w:name w:val="Table Grid"/>
    <w:basedOn w:val="Standardowy"/>
    <w:uiPriority w:val="59"/>
    <w:rsid w:val="00DE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DE144F"/>
  </w:style>
  <w:style w:type="paragraph" w:customStyle="1" w:styleId="msonormal0">
    <w:name w:val="msonormal"/>
    <w:basedOn w:val="Normalny"/>
    <w:rsid w:val="00DE1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DE144F"/>
  </w:style>
  <w:style w:type="paragraph" w:styleId="Nagwek">
    <w:name w:val="header"/>
    <w:basedOn w:val="Normalny"/>
    <w:link w:val="NagwekZnak"/>
    <w:uiPriority w:val="99"/>
    <w:unhideWhenUsed/>
    <w:rsid w:val="000A3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3D00"/>
  </w:style>
  <w:style w:type="paragraph" w:styleId="Stopka">
    <w:name w:val="footer"/>
    <w:basedOn w:val="Normalny"/>
    <w:link w:val="StopkaZnak"/>
    <w:uiPriority w:val="99"/>
    <w:unhideWhenUsed/>
    <w:rsid w:val="000A3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3D00"/>
  </w:style>
  <w:style w:type="paragraph" w:styleId="Legenda">
    <w:name w:val="caption"/>
    <w:basedOn w:val="Normalny"/>
    <w:next w:val="Normalny"/>
    <w:uiPriority w:val="35"/>
    <w:unhideWhenUsed/>
    <w:qFormat/>
    <w:rsid w:val="00091A7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7658B-F3CA-41D2-8CB5-50F8EF10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2240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Ursel</dc:creator>
  <cp:keywords/>
  <dc:description/>
  <cp:lastModifiedBy>Magdalena Sypek-Kleiba</cp:lastModifiedBy>
  <cp:revision>2</cp:revision>
  <dcterms:created xsi:type="dcterms:W3CDTF">2021-04-22T17:47:00Z</dcterms:created>
  <dcterms:modified xsi:type="dcterms:W3CDTF">2021-04-22T17:47:00Z</dcterms:modified>
</cp:coreProperties>
</file>