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934" w:rsidRDefault="00FA5934" w:rsidP="00FA59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CA2">
        <w:rPr>
          <w:rFonts w:ascii="Times New Roman" w:hAnsi="Times New Roman" w:cs="Times New Roman"/>
          <w:b/>
          <w:bCs/>
          <w:sz w:val="24"/>
          <w:szCs w:val="24"/>
        </w:rPr>
        <w:t xml:space="preserve">Ćwiczenie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FA5934" w:rsidRPr="00F93CA2" w:rsidRDefault="00FA5934" w:rsidP="00FA59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5934" w:rsidRDefault="00FA5934" w:rsidP="00FA59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CA2">
        <w:rPr>
          <w:rFonts w:ascii="Times New Roman" w:hAnsi="Times New Roman" w:cs="Times New Roman"/>
          <w:sz w:val="24"/>
          <w:szCs w:val="24"/>
        </w:rPr>
        <w:t>W oparciu o instrukcje, pomocne materiały udostępnione na stronie (zdjęcia, filmy) oraz dane literaturowe i na stro</w:t>
      </w:r>
      <w:r>
        <w:rPr>
          <w:rFonts w:ascii="Times New Roman" w:hAnsi="Times New Roman" w:cs="Times New Roman"/>
          <w:sz w:val="24"/>
          <w:szCs w:val="24"/>
        </w:rPr>
        <w:t xml:space="preserve">nach www należy wykonać raport, </w:t>
      </w:r>
      <w:r w:rsidRPr="00F93CA2">
        <w:rPr>
          <w:rFonts w:ascii="Times New Roman" w:hAnsi="Times New Roman" w:cs="Times New Roman"/>
          <w:sz w:val="24"/>
          <w:szCs w:val="24"/>
        </w:rPr>
        <w:t xml:space="preserve">którego poprawność pozwoli na zaliczenie przebiegu ćwiczenia. </w:t>
      </w:r>
    </w:p>
    <w:p w:rsidR="00FA5934" w:rsidRPr="00F93CA2" w:rsidRDefault="00FA5934" w:rsidP="00FA59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CA2">
        <w:rPr>
          <w:rFonts w:ascii="Times New Roman" w:hAnsi="Times New Roman" w:cs="Times New Roman"/>
          <w:b/>
          <w:bCs/>
          <w:sz w:val="24"/>
          <w:szCs w:val="24"/>
        </w:rPr>
        <w:t xml:space="preserve">W raporcie należy zamieścić: </w:t>
      </w: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Nazwisko, imię </w:t>
      </w:r>
      <w:r w:rsidRPr="00F93CA2">
        <w:rPr>
          <w:rFonts w:ascii="Times New Roman" w:hAnsi="Times New Roman" w:cs="Times New Roman"/>
          <w:sz w:val="24"/>
          <w:szCs w:val="24"/>
        </w:rPr>
        <w:t xml:space="preserve"> nr grupy. </w:t>
      </w: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A2">
        <w:rPr>
          <w:rFonts w:ascii="Times New Roman" w:hAnsi="Times New Roman" w:cs="Times New Roman"/>
          <w:sz w:val="24"/>
          <w:szCs w:val="24"/>
        </w:rPr>
        <w:t xml:space="preserve">2. Temat ćwiczenia. </w:t>
      </w: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A2">
        <w:rPr>
          <w:rFonts w:ascii="Times New Roman" w:hAnsi="Times New Roman" w:cs="Times New Roman"/>
          <w:sz w:val="24"/>
          <w:szCs w:val="24"/>
        </w:rPr>
        <w:t xml:space="preserve">3. Cel ćwiczenia. </w:t>
      </w: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A2">
        <w:rPr>
          <w:rFonts w:ascii="Times New Roman" w:hAnsi="Times New Roman" w:cs="Times New Roman"/>
          <w:sz w:val="24"/>
          <w:szCs w:val="24"/>
        </w:rPr>
        <w:t>4. Przebieg ćwiczenia</w:t>
      </w:r>
      <w:r w:rsidR="00F421DF">
        <w:rPr>
          <w:rFonts w:ascii="Times New Roman" w:hAnsi="Times New Roman" w:cs="Times New Roman"/>
          <w:sz w:val="24"/>
          <w:szCs w:val="24"/>
        </w:rPr>
        <w:t xml:space="preserve"> oraz wyznaczenia MFR</w:t>
      </w:r>
      <w:r w:rsidRPr="00F93CA2">
        <w:rPr>
          <w:rFonts w:ascii="Times New Roman" w:hAnsi="Times New Roman" w:cs="Times New Roman"/>
          <w:sz w:val="24"/>
          <w:szCs w:val="24"/>
        </w:rPr>
        <w:t xml:space="preserve"> (w oparciu o instrukcje oraz zamieszczone zdjęcia, filmy). </w:t>
      </w: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A2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CA2">
        <w:rPr>
          <w:rFonts w:ascii="Times New Roman" w:hAnsi="Times New Roman" w:cs="Times New Roman"/>
          <w:sz w:val="24"/>
          <w:szCs w:val="24"/>
        </w:rPr>
        <w:t xml:space="preserve">Wnioski (podsumowanie ćwiczenia, charakterystyka otrzymanych materiałów oraz poznanych procesów, metod wytwarzania). </w:t>
      </w:r>
    </w:p>
    <w:p w:rsidR="00FA5934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 oparciu o dane literaturowe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określić jaką wartość MFR otrzymano dla PLA, a jaką dla PLA n</w:t>
      </w:r>
      <w:r w:rsidR="001C2608">
        <w:rPr>
          <w:rFonts w:ascii="Times New Roman" w:hAnsi="Times New Roman" w:cs="Times New Roman"/>
          <w:sz w:val="24"/>
          <w:szCs w:val="24"/>
        </w:rPr>
        <w:t xml:space="preserve">apełnionego </w:t>
      </w:r>
      <w:proofErr w:type="spellStart"/>
      <w:r w:rsidR="001C2608">
        <w:rPr>
          <w:rFonts w:ascii="Times New Roman" w:hAnsi="Times New Roman" w:cs="Times New Roman"/>
          <w:sz w:val="24"/>
          <w:szCs w:val="24"/>
        </w:rPr>
        <w:t>hydroksyapatytem</w:t>
      </w:r>
      <w:proofErr w:type="spellEnd"/>
      <w:r w:rsidR="001C2608">
        <w:rPr>
          <w:rFonts w:ascii="Times New Roman" w:hAnsi="Times New Roman" w:cs="Times New Roman"/>
          <w:sz w:val="24"/>
          <w:szCs w:val="24"/>
        </w:rPr>
        <w:t xml:space="preserve"> (20</w:t>
      </w:r>
      <w:r>
        <w:rPr>
          <w:rFonts w:ascii="Times New Roman" w:hAnsi="Times New Roman" w:cs="Times New Roman"/>
          <w:sz w:val="24"/>
          <w:szCs w:val="24"/>
        </w:rPr>
        <w:t>%).</w:t>
      </w:r>
    </w:p>
    <w:p w:rsidR="00FA5934" w:rsidRDefault="00FA5934" w:rsidP="00FA59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CA2">
        <w:rPr>
          <w:rFonts w:ascii="Times New Roman" w:hAnsi="Times New Roman" w:cs="Times New Roman"/>
          <w:sz w:val="24"/>
          <w:szCs w:val="24"/>
        </w:rPr>
        <w:t>Raport będzie oceniany pod względem technicznym (struktura, układ, czytelność) oraz merytorycznym (sposób omówie</w:t>
      </w:r>
      <w:r w:rsidR="0090299E">
        <w:rPr>
          <w:rFonts w:ascii="Times New Roman" w:hAnsi="Times New Roman" w:cs="Times New Roman"/>
          <w:sz w:val="24"/>
          <w:szCs w:val="24"/>
        </w:rPr>
        <w:t>nia zagadnienia).</w:t>
      </w:r>
    </w:p>
    <w:p w:rsidR="001C2608" w:rsidRDefault="001C2608" w:rsidP="00FA59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2608" w:rsidRPr="001C2608" w:rsidRDefault="001C2608" w:rsidP="001C26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608">
        <w:rPr>
          <w:rFonts w:ascii="Times New Roman" w:hAnsi="Times New Roman" w:cs="Times New Roman"/>
          <w:b/>
          <w:sz w:val="24"/>
          <w:szCs w:val="24"/>
        </w:rPr>
        <w:t>Zagadnienia</w:t>
      </w:r>
      <w:r>
        <w:rPr>
          <w:rFonts w:ascii="Times New Roman" w:hAnsi="Times New Roman" w:cs="Times New Roman"/>
          <w:b/>
          <w:sz w:val="24"/>
          <w:szCs w:val="24"/>
        </w:rPr>
        <w:t xml:space="preserve"> (proszę opisać, wykonać samodzielnie w oparciu o literaturę)</w:t>
      </w:r>
      <w:r w:rsidRPr="001C2608">
        <w:rPr>
          <w:rFonts w:ascii="Times New Roman" w:hAnsi="Times New Roman" w:cs="Times New Roman"/>
          <w:b/>
          <w:sz w:val="24"/>
          <w:szCs w:val="24"/>
        </w:rPr>
        <w:t>:</w:t>
      </w:r>
    </w:p>
    <w:p w:rsidR="001C2608" w:rsidRPr="001C2608" w:rsidRDefault="001C2608" w:rsidP="00FA59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608">
        <w:rPr>
          <w:rFonts w:ascii="Times New Roman" w:hAnsi="Times New Roman" w:cs="Times New Roman"/>
          <w:sz w:val="24"/>
          <w:szCs w:val="24"/>
        </w:rPr>
        <w:t xml:space="preserve">1. Biomateriały. </w:t>
      </w:r>
    </w:p>
    <w:p w:rsidR="001C2608" w:rsidRPr="001C2608" w:rsidRDefault="001C2608" w:rsidP="00FA59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608">
        <w:rPr>
          <w:rFonts w:ascii="Times New Roman" w:hAnsi="Times New Roman" w:cs="Times New Roman"/>
          <w:sz w:val="24"/>
          <w:szCs w:val="24"/>
        </w:rPr>
        <w:t xml:space="preserve">2. Nanokompozyty – definicja, rodzaje. </w:t>
      </w:r>
    </w:p>
    <w:p w:rsidR="001C2608" w:rsidRPr="001C2608" w:rsidRDefault="001C2608" w:rsidP="00FA59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608">
        <w:rPr>
          <w:rFonts w:ascii="Times New Roman" w:hAnsi="Times New Roman" w:cs="Times New Roman"/>
          <w:sz w:val="24"/>
          <w:szCs w:val="24"/>
        </w:rPr>
        <w:t xml:space="preserve">3. Metody otrzymywania nanokompozytów. </w:t>
      </w:r>
    </w:p>
    <w:p w:rsidR="001C2608" w:rsidRPr="001C2608" w:rsidRDefault="001C2608" w:rsidP="00FA59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608">
        <w:rPr>
          <w:rFonts w:ascii="Times New Roman" w:hAnsi="Times New Roman" w:cs="Times New Roman"/>
          <w:sz w:val="24"/>
          <w:szCs w:val="24"/>
        </w:rPr>
        <w:t xml:space="preserve">4. Rodzaje </w:t>
      </w:r>
      <w:proofErr w:type="spellStart"/>
      <w:r w:rsidRPr="001C2608">
        <w:rPr>
          <w:rFonts w:ascii="Times New Roman" w:hAnsi="Times New Roman" w:cs="Times New Roman"/>
          <w:sz w:val="24"/>
          <w:szCs w:val="24"/>
        </w:rPr>
        <w:t>nanonapełniaczy</w:t>
      </w:r>
      <w:proofErr w:type="spellEnd"/>
      <w:r w:rsidRPr="001C2608">
        <w:rPr>
          <w:rFonts w:ascii="Times New Roman" w:hAnsi="Times New Roman" w:cs="Times New Roman"/>
          <w:sz w:val="24"/>
          <w:szCs w:val="24"/>
        </w:rPr>
        <w:t xml:space="preserve"> i ich charakterystyka.</w:t>
      </w: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CA2">
        <w:rPr>
          <w:rFonts w:ascii="Times New Roman" w:hAnsi="Times New Roman" w:cs="Times New Roman"/>
          <w:b/>
          <w:bCs/>
          <w:sz w:val="24"/>
          <w:szCs w:val="24"/>
        </w:rPr>
        <w:t xml:space="preserve">Materiały pomocne w zrozumieniu ćwiczenia i procesu wytłaczania (załączniki): </w:t>
      </w: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Instrukcja ćwiczenia.</w:t>
      </w:r>
    </w:p>
    <w:p w:rsidR="00FA5934" w:rsidRPr="00F93CA2" w:rsidRDefault="003B27A7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Film instruktaż</w:t>
      </w:r>
      <w:r w:rsidR="00FA5934" w:rsidRPr="00F93CA2">
        <w:rPr>
          <w:rFonts w:ascii="Times New Roman" w:hAnsi="Times New Roman" w:cs="Times New Roman"/>
          <w:sz w:val="24"/>
          <w:szCs w:val="24"/>
        </w:rPr>
        <w:t>owy z przebiegu ćwiczenia</w:t>
      </w:r>
      <w:r w:rsidR="00FA5934">
        <w:rPr>
          <w:rFonts w:ascii="Times New Roman" w:hAnsi="Times New Roman" w:cs="Times New Roman"/>
          <w:sz w:val="24"/>
          <w:szCs w:val="24"/>
        </w:rPr>
        <w:t xml:space="preserve"> oraz z przebiegu oznaczenia MFR</w:t>
      </w:r>
      <w:r w:rsidR="00FA5934" w:rsidRPr="00F93C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5934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93CA2">
        <w:rPr>
          <w:rFonts w:ascii="Times New Roman" w:hAnsi="Times New Roman" w:cs="Times New Roman"/>
          <w:sz w:val="24"/>
          <w:szCs w:val="24"/>
        </w:rPr>
        <w:t xml:space="preserve"> Skrypt M. </w:t>
      </w:r>
      <w:proofErr w:type="spellStart"/>
      <w:r w:rsidRPr="00F93CA2">
        <w:rPr>
          <w:rFonts w:ascii="Times New Roman" w:hAnsi="Times New Roman" w:cs="Times New Roman"/>
          <w:sz w:val="24"/>
          <w:szCs w:val="24"/>
        </w:rPr>
        <w:t>Heneczkowski</w:t>
      </w:r>
      <w:proofErr w:type="spellEnd"/>
      <w:r w:rsidRPr="00F93CA2">
        <w:rPr>
          <w:rFonts w:ascii="Times New Roman" w:hAnsi="Times New Roman" w:cs="Times New Roman"/>
          <w:sz w:val="24"/>
          <w:szCs w:val="24"/>
        </w:rPr>
        <w:t xml:space="preserve">, M. Oleksy, „Technologia przetwórstwa tworzyw polimerowych” Rzeszów 2015. </w:t>
      </w:r>
    </w:p>
    <w:p w:rsidR="00AD6D5C" w:rsidRDefault="00AD6D5C"/>
    <w:sectPr w:rsidR="00AD6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AC"/>
    <w:rsid w:val="001C2608"/>
    <w:rsid w:val="002964AC"/>
    <w:rsid w:val="003B27A7"/>
    <w:rsid w:val="008A242D"/>
    <w:rsid w:val="0090299E"/>
    <w:rsid w:val="00AD6D5C"/>
    <w:rsid w:val="00F421DF"/>
    <w:rsid w:val="00FA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043F4-F295-453D-958B-0FFC8555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59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59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Konto Microsoft</cp:lastModifiedBy>
  <cp:revision>4</cp:revision>
  <dcterms:created xsi:type="dcterms:W3CDTF">2020-12-08T08:13:00Z</dcterms:created>
  <dcterms:modified xsi:type="dcterms:W3CDTF">2020-12-08T08:15:00Z</dcterms:modified>
</cp:coreProperties>
</file>