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Wnioski (podsumowanie ćwiczenia, </w:t>
      </w:r>
      <w:r>
        <w:rPr>
          <w:rFonts w:ascii="Times New Roman" w:hAnsi="Times New Roman" w:cs="Times New Roman"/>
          <w:i/>
          <w:sz w:val="24"/>
          <w:szCs w:val="24"/>
        </w:rPr>
        <w:t>charakterystyka otrzymanych materiałów (</w:t>
      </w:r>
      <w:r>
        <w:rPr>
          <w:rFonts w:ascii="Times New Roman" w:hAnsi="Times New Roman" w:cs="Times New Roman"/>
          <w:i/>
          <w:sz w:val="24"/>
          <w:szCs w:val="24"/>
        </w:rPr>
        <w:t>polipropylen</w:t>
      </w:r>
      <w:r w:rsidR="00F04AE4">
        <w:rPr>
          <w:rFonts w:ascii="Times New Roman" w:hAnsi="Times New Roman" w:cs="Times New Roman"/>
          <w:i/>
          <w:sz w:val="24"/>
          <w:szCs w:val="24"/>
        </w:rPr>
        <w:t xml:space="preserve"> (PP)</w:t>
      </w:r>
      <w:r>
        <w:rPr>
          <w:rFonts w:ascii="Times New Roman" w:hAnsi="Times New Roman" w:cs="Times New Roman"/>
          <w:i/>
          <w:sz w:val="24"/>
          <w:szCs w:val="24"/>
        </w:rPr>
        <w:t>, bentonit, kompozyty</w:t>
      </w:r>
      <w:r w:rsidR="00F04AE4">
        <w:rPr>
          <w:rFonts w:ascii="Times New Roman" w:hAnsi="Times New Roman" w:cs="Times New Roman"/>
          <w:i/>
          <w:sz w:val="24"/>
          <w:szCs w:val="24"/>
        </w:rPr>
        <w:t xml:space="preserve"> PP</w:t>
      </w:r>
      <w:r>
        <w:rPr>
          <w:rFonts w:ascii="Times New Roman" w:hAnsi="Times New Roman" w:cs="Times New Roman"/>
          <w:i/>
          <w:sz w:val="24"/>
          <w:szCs w:val="24"/>
        </w:rPr>
        <w:t xml:space="preserve"> napełnione bentonitem) </w:t>
      </w:r>
      <w:r>
        <w:rPr>
          <w:rFonts w:ascii="Times New Roman" w:hAnsi="Times New Roman" w:cs="Times New Roman"/>
          <w:sz w:val="24"/>
          <w:szCs w:val="24"/>
        </w:rPr>
        <w:t xml:space="preserve">oraz poznanych procesów, metod wytwarzania). </w:t>
      </w:r>
      <w:bookmarkStart w:id="0" w:name="_GoBack"/>
      <w:bookmarkEnd w:id="0"/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Wyniki badań mechanicznych oraz użytkowych otrzymanych materiałów planowane są na zajęcia numer 4, dlatego w tym raporcie jedynie proces otrzymywania).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941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CA0941" w:rsidRPr="00CA0941" w:rsidRDefault="00CA0941" w:rsidP="00CA09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Bentonit</w:t>
      </w:r>
      <w:r w:rsidRPr="00CA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charakterystyka, modyfikacje, zastosowanie.</w:t>
      </w:r>
    </w:p>
    <w:p w:rsidR="00CA0941" w:rsidRDefault="00CA0941" w:rsidP="00CA09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41">
        <w:rPr>
          <w:rFonts w:ascii="Times New Roman" w:hAnsi="Times New Roman" w:cs="Times New Roman"/>
          <w:sz w:val="24"/>
          <w:szCs w:val="24"/>
        </w:rPr>
        <w:t xml:space="preserve">Kompozyty polimerowe zawierające napełniacz </w:t>
      </w:r>
      <w:r>
        <w:rPr>
          <w:rFonts w:ascii="Times New Roman" w:hAnsi="Times New Roman" w:cs="Times New Roman"/>
          <w:sz w:val="24"/>
          <w:szCs w:val="24"/>
        </w:rPr>
        <w:t>bentonit</w:t>
      </w:r>
      <w:r w:rsidRPr="00CA0941">
        <w:rPr>
          <w:rFonts w:ascii="Times New Roman" w:hAnsi="Times New Roman" w:cs="Times New Roman"/>
          <w:sz w:val="24"/>
          <w:szCs w:val="24"/>
        </w:rPr>
        <w:t xml:space="preserve"> – charakterystyka, zastosowanie.</w:t>
      </w:r>
    </w:p>
    <w:p w:rsidR="00CA0941" w:rsidRPr="00CA0941" w:rsidRDefault="00CA0941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K. Kurzydłowski, M. Lewandowska „Nanomateriały inżynierskie, konstrukcyjne, funkcjonalne”, </w:t>
      </w:r>
      <w:r>
        <w:rPr>
          <w:rStyle w:val="acopre"/>
          <w:rFonts w:ascii="Times New Roman" w:hAnsi="Times New Roman" w:cs="Times New Roman"/>
          <w:sz w:val="24"/>
          <w:szCs w:val="24"/>
        </w:rPr>
        <w:t>Wydawnictwo Naukowe PWN., 2011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D. Żuchowska „Polimery konstrukcyjne: Wprowadzenie do technologii i stosowania”,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Oleksy M., „Technologia przetwórstwa tworzyw sztucznych”, Rzeszów 2014,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Kelsall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inni, „Nanotechnologie”, PWN, Warszawa 2009,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L. Stoch, „Minerały ilaste”, Warszawa, Wydawnictwo Geolog., 1974 r.,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M. Olejnik „Nanokompozyty polimerowe z udziałem montmorylonitu– otrzymywanie, metody oceny, właściwości i zastosowanie”. Techniczne Wyroby Włókiennicze, 2008,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M. Kacperski, „Nanokompozyty polimerowe”, Polimery 2002, 47, 11-12.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W. Królikowski, Z. Rosłaniec, „Nanokompozyty polimerowe”, KOMPOZYTY (COMPOSITES) 4(2004)9</w:t>
      </w:r>
    </w:p>
    <w:p w:rsidR="000A0E04" w:rsidRDefault="000A0E04"/>
    <w:sectPr w:rsidR="000A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CA0941"/>
    <w:rsid w:val="00EA414E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2020-11-23T10:56:00Z</dcterms:created>
  <dcterms:modified xsi:type="dcterms:W3CDTF">2020-11-23T10:56:00Z</dcterms:modified>
</cp:coreProperties>
</file>